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0" w:type="dxa"/>
          <w:right w:w="0" w:type="dxa"/>
        </w:tblCellMar>
        <w:tblLook w:val="04A0" w:firstRow="1" w:lastRow="0" w:firstColumn="1" w:lastColumn="0" w:noHBand="0" w:noVBand="1"/>
      </w:tblPr>
      <w:tblGrid>
        <w:gridCol w:w="3138"/>
        <w:gridCol w:w="6150"/>
      </w:tblGrid>
      <w:tr>
        <w:tc>
          <w:tcPr>
            <w:tcW w:w="3138" w:type="dxa"/>
            <w:tcMar>
              <w:top w:w="0" w:type="dxa"/>
              <w:left w:w="108" w:type="dxa"/>
              <w:bottom w:w="0" w:type="dxa"/>
              <w:right w:w="108" w:type="dxa"/>
            </w:tcMa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ỦY BAN NHÂN DÂN</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XÃ </w:t>
            </w:r>
            <w:r>
              <w:rPr>
                <w:rFonts w:ascii="Times New Roman" w:eastAsia="Times New Roman" w:hAnsi="Times New Roman" w:cs="Times New Roman"/>
                <w:b/>
                <w:bCs/>
                <w:sz w:val="26"/>
                <w:szCs w:val="26"/>
                <w:lang w:val="vi-VN"/>
              </w:rPr>
              <w:t xml:space="preserve">SƠN </w:t>
            </w:r>
            <w:r>
              <w:rPr>
                <w:rFonts w:ascii="Times New Roman" w:eastAsia="Times New Roman" w:hAnsi="Times New Roman" w:cs="Times New Roman"/>
                <w:b/>
                <w:bCs/>
                <w:sz w:val="26"/>
                <w:szCs w:val="26"/>
              </w:rPr>
              <w:t>GIANG</w:t>
            </w:r>
          </w:p>
          <w:p>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643890</wp:posOffset>
                      </wp:positionH>
                      <wp:positionV relativeFrom="paragraph">
                        <wp:posOffset>12700</wp:posOffset>
                      </wp:positionV>
                      <wp:extent cx="523875" cy="0"/>
                      <wp:effectExtent l="0" t="0" r="9525" b="19050"/>
                      <wp:wrapNone/>
                      <wp:docPr id="7" name="Straight Connector 7"/>
                      <wp:cNvGraphicFramePr/>
                      <a:graphic xmlns:a="http://schemas.openxmlformats.org/drawingml/2006/main">
                        <a:graphicData uri="http://schemas.microsoft.com/office/word/2010/wordprocessingShape">
                          <wps:wsp>
                            <wps:cNvCnPr/>
                            <wps:spPr>
                              <a:xfrm>
                                <a:off x="0" y="0"/>
                                <a:ext cx="523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0.7pt,1pt" to="91.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yUJuAEAAMIDAAAOAAAAZHJzL2Uyb0RvYy54bWysU8FuEzEQvSPxD5bvZJOgkmqVTQ+p4IIg&#10;ovQDXO84a8n2WGOTbP6esZNsESAhql68Hnvem3nPs+u70TtxAEoWQycXs7kUEDT2Nuw7+fj947tb&#10;KVJWoVcOA3TyBEnebd6+WR9jC0sc0PVAgklCao+xk0POsW2apAfwKs0wQuBLg+RV5pD2TU/qyOze&#10;Ncv5/ENzROojoYaU+PT+fCk3ld8Y0PmrMQmycJ3k3nJdqa5PZW02a9XuScXB6ksb6gVdeGUDF52o&#10;7lVW4gfZP6i81YQJTZ5p9A0aYzVUDaxmMf9NzcOgIlQtbE6Kk03p9Wj1l8OOhO07uZIiKM9P9JBJ&#10;2f2QxRZDYAORxKr4dIyp5fRt2NElSnFHRfRoyJcvyxFj9fY0eQtjFpoPb5bvb1c3UujrVfOMi5Ty&#10;J0AvyqaTzoaiWrXq8DllrsWp1xQOSh/nynWXTw5KsgvfwLASrrWo6DpDsHUkDopfX2kNIS+KEuar&#10;2QVmrHMTcP5v4CW/QKHO1/+AJ0StjCFPYG8D0t+q5/HasjnnXx046y4WPGF/qm9SreFBqQovQ10m&#10;8de4wp9/vc1PAAAA//8DAFBLAwQUAAYACAAAACEASdeF6t0AAAAHAQAADwAAAGRycy9kb3ducmV2&#10;LnhtbEyPQU7DMBBF90jcwZpKbBB1WloUQpwKkKouoKpoOIAbT5OIeBzFTppyeqZsYPn0v/68SVej&#10;bcSAna8dKZhNIxBIhTM1lQo+8/VdDMIHTUY3jlDBGT2ssuurVCfGnegDh30oBY+QT7SCKoQ2kdIX&#10;FVrtp65F4uzoOqsDY1dK0+kTj9tGzqPoQVpdE1+odIuvFRZf+94q2Kxf8G157suFWW7y2yF/337v&#10;YqVuJuPzE4iAY/grw0Wf1SFjp4PryXjRMEezBVcVzPmlSx7fP4I4/LLMUvnfP/sBAAD//wMAUEsB&#10;Ai0AFAAGAAgAAAAhALaDOJL+AAAA4QEAABMAAAAAAAAAAAAAAAAAAAAAAFtDb250ZW50X1R5cGVz&#10;XS54bWxQSwECLQAUAAYACAAAACEAOP0h/9YAAACUAQAACwAAAAAAAAAAAAAAAAAvAQAAX3JlbHMv&#10;LnJlbHNQSwECLQAUAAYACAAAACEAqBslCbgBAADCAwAADgAAAAAAAAAAAAAAAAAuAgAAZHJzL2Uy&#10;b0RvYy54bWxQSwECLQAUAAYACAAAACEASdeF6t0AAAAHAQAADwAAAAAAAAAAAAAAAAASBAAAZHJz&#10;L2Rvd25yZXYueG1sUEsFBgAAAAAEAAQA8wAAABwFAAAAAA==&#10;" strokecolor="#4579b8 [3044]"/>
                  </w:pict>
                </mc:Fallback>
              </mc:AlternateContent>
            </w:r>
            <w:r>
              <w:rPr>
                <w:rFonts w:ascii="Times New Roman" w:eastAsia="Times New Roman" w:hAnsi="Times New Roman" w:cs="Times New Roman"/>
                <w:noProof/>
                <w:sz w:val="28"/>
                <w:szCs w:val="28"/>
              </w:rPr>
              <mc:AlternateContent>
                <mc:Choice Requires="wps">
                  <w:drawing>
                    <wp:inline distT="0" distB="0" distL="0" distR="0">
                      <wp:extent cx="1047750" cy="19050"/>
                      <wp:effectExtent l="0" t="0" r="0" b="0"/>
                      <wp:docPr id="6" name="Rectangle 6" descr="C:\Users\CTYMAY~1\AppData\Local\Temp\msohtml1\01\clip_image00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6" o:spid="_x0000_s1026" alt="Description: C:\Users\CTYMAY~1\AppData\Local\Temp\msohtml1\01\clip_image001.gif" style="width:8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Iv68AIAAAIGAAAOAAAAZHJzL2Uyb0RvYy54bWysVN9v2yAQfp+0/wHx7tpkzg9bdas0aaZJ&#10;7Vat7UOlSBOxcYyGgQGt003b374DJ2navkzb/GDBAd/dd/fdHZ9uWoEemLFcyQKTowQjJktVcbku&#10;8O3NIppgZB2VFRVKsgI/MotPT96+Oe50zgaqUaJiBgGItHmnC9w4p/M4tmXDWmqPlGYSDmtlWupg&#10;a9ZxZWgH6K2IB0kyijtlKm1UyawF67w/xCcBv65Z6T7VtWUOiQJDbC78Tfiv/D8+Oab52lDd8HIb&#10;Bv2LKFrKJTjdQ82po+je8FdQLS+Nsqp2R6VqY1XXvGSBA7AhyQs21w3VLHCB5Fi9T5P9f7Dlx4cr&#10;g3hV4BFGkrZQos+QNCrXgiEwVcyWkK5Zvry1UOXl7Obucnr3iyynWnuSywtVUrG8Ya1etlY1rhVk&#10;mZBlKbj+wlu6ZklCjta89pnutM3B4bW+Mj5XVsPjrxZJNWvAIZtaDa5BRRDJzmSM6hpGK6BMPET8&#10;DMNvLKChVXepKoid3jsV6rCpTet9QIbRJpT7cV9utnGoBCNJ0vF4CKoo4YxkCSy9B5rvHmtj3Xum&#10;WuQXBTYQXQCnDxfW9Vd3V7wvqRZcCLDTXMhnBsDsLeAanvozH0QQyI8syc4n55M0Sgej8yhN5vNo&#10;upil0WhBxsP5u/lsNic/vV+S5g2vKia9m51YSfpnYti2TS+zvVytErzycD4ka9armTDogUKzLMK3&#10;TcjBtfh5GCFfwOUFJTJIk7NBFi1Gk3GULtJhlI2TSZSQ7CwbJWmWzhfPKV1wyf6dEuoKnA0Hw1Cl&#10;g6BfcEvC95obzVvuYBwJ3hZ4sr9Ec6/Ac1mF0jrKRb8+SIUP/ykVUO5doYNevUR79a9U9QhyNQrk&#10;BMKDwQmLRpnvGHUwhApsv91TwzASHyRIPiNp6qdW2KTD8QA25vBkdXhCZQlQBXYY9cuZ6yfdvTZ8&#10;3YAnEhIj1RTapOZBwr6F+qi2zQWDJjDZDkXf5If7cOtpdJ/8BgAA//8DAFBLAwQUAAYACAAAACEA&#10;TBe5R9oAAAADAQAADwAAAGRycy9kb3ducmV2LnhtbEyPQUvDQBCF74L/YRnBi9iNikViJkUKYhGh&#10;NNWet9kxCWZn0+w2if/eqRe9PHi84b1vssXkWjVQHxrPCDezBBRx6W3DFcL79vn6AVSIhq1pPRPC&#10;NwVY5OdnmUmtH3lDQxErJSUcUoNQx9ilWoeyJmfCzHfEkn363pkotq+07c0o5a7Vt0ky1840LAu1&#10;6WhZU/lVHB3CWK6H3fbtRa+vdivPh9VhWXy8Il5eTE+PoCJN8e8YTviCDrkw7f2RbVAtgjwSf/WU&#10;ze/F7hHuEtB5pv+z5z8AAAD//wMAUEsBAi0AFAAGAAgAAAAhALaDOJL+AAAA4QEAABMAAAAAAAAA&#10;AAAAAAAAAAAAAFtDb250ZW50X1R5cGVzXS54bWxQSwECLQAUAAYACAAAACEAOP0h/9YAAACUAQAA&#10;CwAAAAAAAAAAAAAAAAAvAQAAX3JlbHMvLnJlbHNQSwECLQAUAAYACAAAACEACrCL+vACAAACBgAA&#10;DgAAAAAAAAAAAAAAAAAuAgAAZHJzL2Uyb0RvYy54bWxQSwECLQAUAAYACAAAACEATBe5R9oAAAAD&#10;AQAADwAAAAAAAAAAAAAAAABKBQAAZHJzL2Rvd25yZXYueG1sUEsFBgAAAAAEAAQA8wAAAFEGAAAA&#10;AA==&#10;" filled="f" stroked="f">
                      <o:lock v:ext="edit" aspectratio="t"/>
                      <w10:anchorlock/>
                    </v:rect>
                  </w:pict>
                </mc:Fallback>
              </mc:AlternateContent>
            </w:r>
            <w:r>
              <w:rPr>
                <w:rFonts w:ascii="Times New Roman" w:eastAsia="Times New Roman" w:hAnsi="Times New Roman" w:cs="Times New Roman"/>
                <w:sz w:val="28"/>
                <w:szCs w:val="28"/>
              </w:rPr>
              <w:t> </w:t>
            </w:r>
          </w:p>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Số:      /2026/QĐ-UBND</w:t>
            </w:r>
          </w:p>
          <w:p>
            <w:pPr>
              <w:spacing w:after="0" w:line="240" w:lineRule="auto"/>
              <w:jc w:val="center"/>
              <w:rPr>
                <w:rFonts w:ascii="Times New Roman" w:eastAsia="Times New Roman" w:hAnsi="Times New Roman" w:cs="Times New Roman"/>
                <w:sz w:val="28"/>
                <w:szCs w:val="28"/>
              </w:rPr>
            </w:pPr>
          </w:p>
          <w:tbl>
            <w:tblPr>
              <w:tblStyle w:val="TableGrid"/>
              <w:tblW w:w="0" w:type="auto"/>
              <w:tblInd w:w="421" w:type="dxa"/>
              <w:tblLook w:val="04A0" w:firstRow="1" w:lastRow="0" w:firstColumn="1" w:lastColumn="0" w:noHBand="0" w:noVBand="1"/>
            </w:tblPr>
            <w:tblGrid>
              <w:gridCol w:w="1842"/>
            </w:tblGrid>
            <w:tr>
              <w:tc>
                <w:tcPr>
                  <w:tcW w:w="1842" w:type="dxa"/>
                </w:tcPr>
                <w:p>
                  <w:pPr>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DỰ THẢO</w:t>
                  </w:r>
                </w:p>
              </w:tc>
            </w:tr>
          </w:tbl>
          <w:p>
            <w:pPr>
              <w:spacing w:after="0" w:line="240" w:lineRule="auto"/>
              <w:jc w:val="center"/>
              <w:rPr>
                <w:rFonts w:ascii="Times New Roman" w:eastAsia="Times New Roman" w:hAnsi="Times New Roman" w:cs="Times New Roman"/>
                <w:sz w:val="28"/>
                <w:szCs w:val="28"/>
              </w:rPr>
            </w:pPr>
          </w:p>
        </w:tc>
        <w:tc>
          <w:tcPr>
            <w:tcW w:w="6150" w:type="dxa"/>
            <w:tcMar>
              <w:top w:w="0" w:type="dxa"/>
              <w:left w:w="108" w:type="dxa"/>
              <w:bottom w:w="0" w:type="dxa"/>
              <w:right w:w="108" w:type="dxa"/>
            </w:tcMar>
            <w:hideMark/>
          </w:tcPr>
          <w:p>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CỘNG HÒA XÃ HỘI CHỦ NGHĨA VIỆT NAM</w:t>
            </w:r>
          </w:p>
          <w:p>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Độc lập - Tự do - Hạnh phúc</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6"/>
            </w:tblGrid>
            <w:tr>
              <w:trPr>
                <w:tblCellSpacing w:w="0" w:type="dxa"/>
              </w:trPr>
              <w:tc>
                <w:tcPr>
                  <w:tcW w:w="0" w:type="auto"/>
                  <w:vAlign w:val="center"/>
                  <w:hideMark/>
                </w:tcPr>
                <w:p>
                  <w:pPr>
                    <w:spacing w:after="0" w:line="240" w:lineRule="auto"/>
                    <w:rPr>
                      <w:rFonts w:ascii="Times New Roman" w:eastAsia="Times New Roman" w:hAnsi="Times New Roman" w:cs="Times New Roman"/>
                      <w:sz w:val="28"/>
                      <w:szCs w:val="28"/>
                    </w:rPr>
                  </w:pPr>
                </w:p>
              </w:tc>
            </w:tr>
          </w:tbl>
          <w:p>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828675</wp:posOffset>
                      </wp:positionH>
                      <wp:positionV relativeFrom="paragraph">
                        <wp:posOffset>12065</wp:posOffset>
                      </wp:positionV>
                      <wp:extent cx="2179320" cy="0"/>
                      <wp:effectExtent l="0" t="0" r="11430" b="19050"/>
                      <wp:wrapNone/>
                      <wp:docPr id="8" name="Straight Connector 8"/>
                      <wp:cNvGraphicFramePr/>
                      <a:graphic xmlns:a="http://schemas.openxmlformats.org/drawingml/2006/main">
                        <a:graphicData uri="http://schemas.microsoft.com/office/word/2010/wordprocessingShape">
                          <wps:wsp>
                            <wps:cNvCnPr/>
                            <wps:spPr>
                              <a:xfrm>
                                <a:off x="0" y="0"/>
                                <a:ext cx="21793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25pt,.95pt" to="236.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qvwtwEAAMMDAAAOAAAAZHJzL2Uyb0RvYy54bWysU8GOEzEMvSPxD1HudKZFgmXU6R66gguC&#10;imU/IJtxOpGSOHJCO/17nLSdRYCEWO3FEyd+tt+zZ307eScOQMli6OVy0UoBQeNgw76XD98/vrmR&#10;ImUVBuUwQC9PkOTt5vWr9TF2sMIR3QAkOElI3TH2csw5dk2T9AhepQVGCPxokLzK7NK+GUgdObt3&#10;zapt3zVHpCESakiJb+/Oj3JT8xsDOn81JkEWrpfcW66Wqn0sttmsVbcnFUerL22oZ3ThlQ1cdE51&#10;p7ISP8j+kcpbTZjQ5IVG36AxVkPlwGyW7W9s7kcVoXJhcVKcZUovl1Z/OexI2KGXPKigPI/oPpOy&#10;+zGLLYbAAiKJm6LTMaaOw7dhRxcvxR0V0pMhX75MR0xV29OsLUxZaL5cLd9/eLviEejrW/MEjJTy&#10;J0AvyqGXzoZCW3Xq8DllLsah1xB2SiPn0vWUTw5KsAvfwDAVLras6LpEsHUkDorHr7SGkJeFCuer&#10;0QVmrHMzsP038BJfoFAX7H/AM6JWxpBnsLcB6W/V83Rt2ZzjrwqceRcJHnE41aFUaXhTKsPLVpdV&#10;/NWv8Kd/b/MTAAD//wMAUEsDBBQABgAIAAAAIQCdoD413QAAAAcBAAAPAAAAZHJzL2Rvd25yZXYu&#10;eG1sTI5BTsMwEEX3SL2DNZXYIOpAG1pCnAqQqi5ohWg4gBsPSUQ8jmInTTk9AxvYzdP/+vPS9Wgb&#10;MWDna0cKbmYRCKTCmZpKBe/55noFwgdNRjeOUMEZPayzyUWqE+NO9IbDIZSCR8gnWkEVQptI6YsK&#10;rfYz1yJx9uE6qwNjV0rT6ROP20beRtGdtLom/lDpFp8rLD4PvVWw3TzhS3zuy4WJt/nVkO/2X68r&#10;pS6n4+MDiIBj+CvDjz6rQ8ZOR9eT8aJhnkcxV/m4B8H5Yjlfgjj+ssxS+d8/+wYAAP//AwBQSwEC&#10;LQAUAAYACAAAACEAtoM4kv4AAADhAQAAEwAAAAAAAAAAAAAAAAAAAAAAW0NvbnRlbnRfVHlwZXNd&#10;LnhtbFBLAQItABQABgAIAAAAIQA4/SH/1gAAAJQBAAALAAAAAAAAAAAAAAAAAC8BAABfcmVscy8u&#10;cmVsc1BLAQItABQABgAIAAAAIQDzpqvwtwEAAMMDAAAOAAAAAAAAAAAAAAAAAC4CAABkcnMvZTJv&#10;RG9jLnhtbFBLAQItABQABgAIAAAAIQCdoD413QAAAAcBAAAPAAAAAAAAAAAAAAAAABEEAABkcnMv&#10;ZG93bnJldi54bWxQSwUGAAAAAAQABADzAAAAGwUAAAAA&#10;" strokecolor="#4579b8 [3044]"/>
                  </w:pict>
                </mc:Fallback>
              </mc:AlternateContent>
            </w:r>
            <w:r>
              <w:rPr>
                <w:rFonts w:ascii="Times New Roman" w:eastAsia="Times New Roman" w:hAnsi="Times New Roman" w:cs="Times New Roman"/>
                <w:b/>
                <w:bCs/>
                <w:sz w:val="28"/>
                <w:szCs w:val="28"/>
              </w:rPr>
              <w:t> </w:t>
            </w:r>
          </w:p>
          <w:p>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iCs/>
                <w:sz w:val="28"/>
                <w:szCs w:val="28"/>
                <w:lang w:val="vi-VN"/>
              </w:rPr>
              <w:t xml:space="preserve">Sơn </w:t>
            </w:r>
            <w:r>
              <w:rPr>
                <w:rFonts w:ascii="Times New Roman" w:eastAsia="Times New Roman" w:hAnsi="Times New Roman" w:cs="Times New Roman"/>
                <w:i/>
                <w:iCs/>
                <w:sz w:val="28"/>
                <w:szCs w:val="28"/>
              </w:rPr>
              <w:t>Giang, ngày    tháng     năm 2026</w:t>
            </w:r>
          </w:p>
        </w:tc>
      </w:tr>
    </w:tbl>
    <w:p>
      <w:pPr>
        <w:tabs>
          <w:tab w:val="left" w:pos="1594"/>
          <w:tab w:val="center" w:pos="4731"/>
        </w:tabs>
        <w:rPr>
          <w:rFonts w:eastAsia="Times New Roman" w:cs="Times New Roman"/>
          <w:b/>
          <w:color w:val="000000"/>
          <w:szCs w:val="28"/>
        </w:rPr>
      </w:pPr>
      <w:r>
        <w:rPr>
          <w:rFonts w:eastAsia="Times New Roman" w:cs="Times New Roman"/>
          <w:b/>
          <w:color w:val="000000"/>
          <w:szCs w:val="28"/>
        </w:rPr>
        <w:t xml:space="preserve">                        </w:t>
      </w:r>
    </w:p>
    <w:p>
      <w:pPr>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QUYẾT ĐỊNH</w:t>
      </w:r>
    </w:p>
    <w:p>
      <w:pPr>
        <w:shd w:val="clear" w:color="auto" w:fill="FFFFFF"/>
        <w:spacing w:after="0" w:line="240" w:lineRule="auto"/>
        <w:ind w:firstLine="539"/>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Ban hành Quy chế thực hiện Dân chủ cơ sở trên địa bàn xã Sơn Giang</w:t>
      </w:r>
    </w:p>
    <w:p>
      <w:pPr>
        <w:shd w:val="clear" w:color="auto" w:fill="FFFFFF"/>
        <w:spacing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noProof/>
          <w:sz w:val="28"/>
          <w:szCs w:val="28"/>
        </w:rPr>
        <mc:AlternateContent>
          <mc:Choice Requires="wps">
            <w:drawing>
              <wp:anchor distT="0" distB="0" distL="114300" distR="114300" simplePos="0" relativeHeight="251663360" behindDoc="0" locked="0" layoutInCell="1" allowOverlap="1">
                <wp:simplePos x="0" y="0"/>
                <wp:positionH relativeFrom="column">
                  <wp:posOffset>2442994</wp:posOffset>
                </wp:positionH>
                <wp:positionV relativeFrom="paragraph">
                  <wp:posOffset>9899</wp:posOffset>
                </wp:positionV>
                <wp:extent cx="1030605" cy="0"/>
                <wp:effectExtent l="0" t="0" r="17145" b="19050"/>
                <wp:wrapNone/>
                <wp:docPr id="3" name="Straight Connector 3"/>
                <wp:cNvGraphicFramePr/>
                <a:graphic xmlns:a="http://schemas.openxmlformats.org/drawingml/2006/main">
                  <a:graphicData uri="http://schemas.microsoft.com/office/word/2010/wordprocessingShape">
                    <wps:wsp>
                      <wps:cNvCnPr/>
                      <wps:spPr>
                        <a:xfrm>
                          <a:off x="0" y="0"/>
                          <a:ext cx="10306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35pt,.8pt" to="273.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sUhtwEAAMMDAAAOAAAAZHJzL2Uyb0RvYy54bWysU8GO0zAQvSPxD5bvNOlWrFDUdA9dLRcE&#10;FQsf4HXGjSXbY41Nm/49Y7fNIhYJgfbieOx5b+Y9T9Z3k3fiAJQshl4uF60UEDQONux7+f3bw7sP&#10;UqSswqAcBujlCZK827x9sz7GDm5wRDcACSYJqTvGXo45x65pkh7Bq7TACIEvDZJXmUPaNwOpI7N7&#10;19y07W1zRBoioYaU+PT+fCk3ld8Y0PmLMQmycL3k3nJdqa5PZW02a9XtScXR6ksb6j+68MoGLjpT&#10;3ausxA+yL6i81YQJTV5o9A0aYzVUDaxm2f6m5nFUEaoWNifF2ab0erT682FHwg69XEkRlOcnesyk&#10;7H7MYoshsIFIYlV8OsbUcfo27OgSpbijInoy5MuX5YipenuavYUpC82Hy3bV3rbvpdDXu+YZGCnl&#10;j4BelE0vnQ1FturU4VPKXIxTrykclEbOpesunxyUZBe+gmEppVhF1yGCrSNxUPz8SmsIeVmkMF/N&#10;LjBjnZuB7d+Bl/wChTpg/wKeEbUyhjyDvQ1If6qep2vL5px/deCsu1jwhMOpPkq1hielKrxMdRnF&#10;X+MKf/73Nj8BAAD//wMAUEsDBBQABgAIAAAAIQCTPd9R3QAAAAcBAAAPAAAAZHJzL2Rvd25yZXYu&#10;eG1sTI/RToNAEEXfTfyHzZj4YuyiQkuQpVGTpg/WGIsfsGVHILKzhF0o9esdfdHHm3Nz50y+nm0n&#10;Jhx860jBzSICgVQ501Kt4L3cXKcgfNBkdOcIFZzQw7o4P8t1ZtyR3nDah1rwCPlMK2hC6DMpfdWg&#10;1X7heiRmH26wOnAcamkGfeRx28nbKFpKq1viC43u8anB6nM/WgXbzSM+J6exjk2yLa+mcvfy9Zoq&#10;dXkxP9yDCDiHvzL86LM6FOx0cCMZLzoFd2m84iqDJQjmSbzi3w6/WRa5/O9ffAMAAP//AwBQSwEC&#10;LQAUAAYACAAAACEAtoM4kv4AAADhAQAAEwAAAAAAAAAAAAAAAAAAAAAAW0NvbnRlbnRfVHlwZXNd&#10;LnhtbFBLAQItABQABgAIAAAAIQA4/SH/1gAAAJQBAAALAAAAAAAAAAAAAAAAAC8BAABfcmVscy8u&#10;cmVsc1BLAQItABQABgAIAAAAIQB5XsUhtwEAAMMDAAAOAAAAAAAAAAAAAAAAAC4CAABkcnMvZTJv&#10;RG9jLnhtbFBLAQItABQABgAIAAAAIQCTPd9R3QAAAAcBAAAPAAAAAAAAAAAAAAAAABEEAABkcnMv&#10;ZG93bnJldi54bWxQSwUGAAAAAAQABADzAAAAGwUAAAAA&#10;" strokecolor="#4579b8 [3044]"/>
            </w:pict>
          </mc:Fallback>
        </mc:AlternateContent>
      </w:r>
    </w:p>
    <w:p>
      <w:pPr>
        <w:spacing w:before="60" w:after="60" w:line="340" w:lineRule="atLeast"/>
        <w:ind w:firstLine="567"/>
        <w:jc w:val="both"/>
        <w:rPr>
          <w:rFonts w:ascii="Times New Roman" w:hAnsi="Times New Roman"/>
          <w:i/>
          <w:sz w:val="28"/>
          <w:szCs w:val="28"/>
        </w:rPr>
      </w:pPr>
      <w:r>
        <w:rPr>
          <w:rFonts w:ascii="Times New Roman" w:hAnsi="Times New Roman"/>
          <w:i/>
          <w:spacing w:val="-2"/>
          <w:sz w:val="28"/>
          <w:szCs w:val="28"/>
        </w:rPr>
        <w:t>Căn cứ Luật Tổ chức chính quyền địa phương ngày 16/6/2025;</w:t>
      </w:r>
    </w:p>
    <w:p>
      <w:pPr>
        <w:spacing w:before="60" w:after="60" w:line="340" w:lineRule="atLeast"/>
        <w:ind w:firstLine="567"/>
        <w:jc w:val="both"/>
        <w:rPr>
          <w:rFonts w:ascii="Times New Roman" w:hAnsi="Times New Roman"/>
          <w:i/>
          <w:iCs/>
          <w:sz w:val="28"/>
          <w:szCs w:val="28"/>
        </w:rPr>
      </w:pPr>
      <w:r>
        <w:rPr>
          <w:rFonts w:ascii="Times New Roman" w:hAnsi="Times New Roman"/>
          <w:i/>
          <w:iCs/>
          <w:sz w:val="28"/>
          <w:szCs w:val="28"/>
        </w:rPr>
        <w:t>Căn cứ Luật Ban hành văn bản quy phạm pháp luật ngày 19/2/2025; Luật sửa đổi, bổ sung một số điều của Luật Ban hành văn bản quy phạm pháp luật ngày 25/6/2025;</w:t>
      </w:r>
    </w:p>
    <w:p>
      <w:pPr>
        <w:spacing w:before="60" w:after="60" w:line="340" w:lineRule="atLeast"/>
        <w:ind w:firstLine="567"/>
        <w:textAlignment w:val="baseline"/>
        <w:outlineLvl w:val="1"/>
        <w:rPr>
          <w:rFonts w:ascii="Times New Roman" w:hAnsi="Times New Roman"/>
          <w:i/>
          <w:sz w:val="28"/>
          <w:szCs w:val="28"/>
          <w:lang w:val="nl-NL"/>
        </w:rPr>
      </w:pPr>
      <w:r>
        <w:rPr>
          <w:rFonts w:ascii="Times New Roman" w:eastAsia="Times New Roman" w:hAnsi="Times New Roman" w:cs="Times New Roman"/>
          <w:i/>
          <w:iCs/>
          <w:sz w:val="28"/>
          <w:szCs w:val="28"/>
        </w:rPr>
        <w:t xml:space="preserve">Căn cứ Luật </w:t>
      </w:r>
      <w:r>
        <w:rPr>
          <w:rFonts w:ascii="Times New Roman" w:hAnsi="Times New Roman"/>
          <w:i/>
          <w:sz w:val="28"/>
          <w:szCs w:val="28"/>
          <w:lang w:val="nl-NL"/>
        </w:rPr>
        <w:t>thực hiện dân chủ ở cơ sở ngày 10/11/2022;</w:t>
      </w:r>
    </w:p>
    <w:p>
      <w:pPr>
        <w:spacing w:before="60" w:after="60" w:line="340" w:lineRule="atLeast"/>
        <w:ind w:firstLine="567"/>
        <w:textAlignment w:val="baseline"/>
        <w:outlineLvl w:val="1"/>
        <w:rPr>
          <w:rFonts w:ascii="Times New Roman" w:hAnsi="Times New Roman"/>
          <w:i/>
          <w:sz w:val="28"/>
          <w:szCs w:val="28"/>
          <w:lang w:val="nl-NL"/>
        </w:rPr>
      </w:pPr>
      <w:r>
        <w:rPr>
          <w:rFonts w:ascii="Times New Roman" w:hAnsi="Times New Roman"/>
          <w:i/>
          <w:sz w:val="28"/>
          <w:szCs w:val="28"/>
          <w:lang w:val="nl-NL"/>
        </w:rPr>
        <w:t>Căn cứ Nghị định số 59/2023/NĐ-CP ngày 14/08/2023 của Chính Phủ quy định chi tiết một số điều của Luật thực hiện dân chủ ở cơ sở;</w:t>
      </w:r>
    </w:p>
    <w:p>
      <w:pPr>
        <w:spacing w:before="60" w:after="60" w:line="340" w:lineRule="atLeast"/>
        <w:ind w:firstLine="567"/>
        <w:jc w:val="both"/>
        <w:rPr>
          <w:rFonts w:ascii="Times New Roman" w:hAnsi="Times New Roman"/>
          <w:i/>
          <w:iCs/>
          <w:sz w:val="28"/>
          <w:szCs w:val="28"/>
        </w:rPr>
      </w:pPr>
      <w:r>
        <w:rPr>
          <w:rFonts w:ascii="Times New Roman" w:hAnsi="Times New Roman"/>
          <w:i/>
          <w:iCs/>
          <w:sz w:val="28"/>
          <w:szCs w:val="28"/>
        </w:rPr>
        <w:t>Căn cứ Nghị định số 78/2025/NĐ-CP ngày 01/4/2025 của Chính phủ quy định chi tiết một số điều và biện pháp để tổ chức, hướng dẫn thi hành Luật Ban hành văn bản quy phạm pháp luật;</w:t>
      </w:r>
    </w:p>
    <w:p>
      <w:pPr>
        <w:spacing w:before="60" w:after="60" w:line="340" w:lineRule="atLeast"/>
        <w:ind w:firstLine="567"/>
        <w:jc w:val="both"/>
        <w:rPr>
          <w:rFonts w:ascii="Times New Roman" w:hAnsi="Times New Roman"/>
          <w:i/>
          <w:iCs/>
          <w:sz w:val="28"/>
          <w:szCs w:val="28"/>
        </w:rPr>
      </w:pPr>
      <w:r>
        <w:rPr>
          <w:rFonts w:ascii="Times New Roman" w:hAnsi="Times New Roman"/>
          <w:i/>
          <w:iCs/>
          <w:sz w:val="28"/>
          <w:szCs w:val="28"/>
        </w:rPr>
        <w:t>Căn cứ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w:t>
      </w:r>
    </w:p>
    <w:p>
      <w:pPr>
        <w:spacing w:before="60" w:after="60" w:line="340" w:lineRule="atLeast"/>
        <w:ind w:firstLine="567"/>
        <w:jc w:val="both"/>
        <w:rPr>
          <w:rFonts w:ascii="Times New Roman" w:hAnsi="Times New Roman"/>
          <w:i/>
          <w:color w:val="000000" w:themeColor="text1"/>
          <w:sz w:val="28"/>
          <w:szCs w:val="28"/>
        </w:rPr>
      </w:pPr>
      <w:r>
        <w:rPr>
          <w:rFonts w:ascii="Times New Roman" w:hAnsi="Times New Roman"/>
          <w:i/>
          <w:color w:val="000000" w:themeColor="text1"/>
          <w:sz w:val="28"/>
          <w:szCs w:val="28"/>
        </w:rPr>
        <w:t>Theo</w:t>
      </w:r>
      <w:r>
        <w:rPr>
          <w:rFonts w:ascii="Times New Roman" w:hAnsi="Times New Roman"/>
          <w:i/>
          <w:color w:val="000000" w:themeColor="text1"/>
          <w:sz w:val="28"/>
          <w:szCs w:val="28"/>
          <w:lang w:val="vi-VN"/>
        </w:rPr>
        <w:t xml:space="preserve"> đề nghị của</w:t>
      </w:r>
      <w:r>
        <w:rPr>
          <w:rFonts w:ascii="Times New Roman" w:hAnsi="Times New Roman"/>
          <w:i/>
          <w:color w:val="000000" w:themeColor="text1"/>
          <w:sz w:val="28"/>
          <w:szCs w:val="28"/>
        </w:rPr>
        <w:t xml:space="preserve"> Trưởng phòng Văn hóa – Xã hội xã tại Văn bản số …../TTr-VHXH ngày....</w:t>
      </w:r>
      <w:bookmarkStart w:id="0" w:name="_GoBack"/>
      <w:bookmarkEnd w:id="0"/>
      <w:r>
        <w:rPr>
          <w:rFonts w:ascii="Times New Roman" w:hAnsi="Times New Roman"/>
          <w:i/>
          <w:color w:val="000000" w:themeColor="text1"/>
          <w:sz w:val="28"/>
          <w:szCs w:val="28"/>
        </w:rPr>
        <w:t>/...../2026 (sau khi có Báo cáo thẩm định số........./BC-VP ngày....../......./2026 của Văn phòng HĐND-UBND xã); trên cơ sở biểu quyết thống nhất của các Thành viên Ủy ban nhân dân xã;</w:t>
      </w:r>
    </w:p>
    <w:p>
      <w:pPr>
        <w:spacing w:before="60" w:after="60" w:line="340" w:lineRule="atLeast"/>
        <w:ind w:firstLine="567"/>
        <w:jc w:val="both"/>
        <w:rPr>
          <w:rFonts w:ascii="Times New Roman" w:hAnsi="Times New Roman"/>
          <w:i/>
          <w:color w:val="000000" w:themeColor="text1"/>
          <w:sz w:val="28"/>
          <w:szCs w:val="28"/>
        </w:rPr>
      </w:pPr>
      <w:r>
        <w:rPr>
          <w:rFonts w:ascii="Times New Roman" w:hAnsi="Times New Roman"/>
          <w:i/>
          <w:sz w:val="28"/>
          <w:szCs w:val="28"/>
        </w:rPr>
        <w:t>Ủy ban nhân dân xã ban hành Quyết định ban hành Quy chế thực hiện dân chủ cơ sở trên địa bàn</w:t>
      </w:r>
      <w:r>
        <w:rPr>
          <w:rFonts w:ascii="Times New Roman" w:hAnsi="Times New Roman"/>
          <w:bCs/>
          <w:i/>
          <w:sz w:val="28"/>
          <w:szCs w:val="28"/>
        </w:rPr>
        <w:t xml:space="preserve"> xã Sơn Giang.</w:t>
      </w:r>
    </w:p>
    <w:p>
      <w:pPr>
        <w:shd w:val="clear" w:color="auto" w:fill="FFFFFF" w:themeFill="background1"/>
        <w:spacing w:before="60" w:after="60" w:line="340" w:lineRule="atLeast"/>
        <w:ind w:firstLine="567"/>
        <w:jc w:val="both"/>
        <w:rPr>
          <w:rFonts w:ascii="Times New Roman" w:hAnsi="Times New Roman"/>
          <w:i/>
          <w:sz w:val="28"/>
          <w:szCs w:val="28"/>
          <w:lang w:val="vi-VN"/>
        </w:rPr>
      </w:pPr>
      <w:r>
        <w:rPr>
          <w:rFonts w:ascii="Times New Roman" w:hAnsi="Times New Roman"/>
          <w:b/>
          <w:bCs/>
          <w:sz w:val="28"/>
          <w:szCs w:val="28"/>
          <w:lang w:val="vi-VN"/>
        </w:rPr>
        <w:t xml:space="preserve">Điều 1. </w:t>
      </w:r>
      <w:r>
        <w:rPr>
          <w:rFonts w:ascii="Times New Roman" w:hAnsi="Times New Roman"/>
          <w:sz w:val="28"/>
          <w:szCs w:val="28"/>
          <w:lang w:val="vi-VN"/>
        </w:rPr>
        <w:t xml:space="preserve">Ban hành kèm theo Quyết định này </w:t>
      </w:r>
      <w:r>
        <w:rPr>
          <w:rFonts w:ascii="Times New Roman" w:hAnsi="Times New Roman"/>
          <w:sz w:val="28"/>
          <w:szCs w:val="28"/>
        </w:rPr>
        <w:t>Quy chế thực hiện dân chủ cơ sở trên địa bàn xã Sơn Giang</w:t>
      </w:r>
      <w:r>
        <w:rPr>
          <w:rFonts w:ascii="Times New Roman" w:hAnsi="Times New Roman"/>
          <w:sz w:val="28"/>
          <w:szCs w:val="28"/>
          <w:lang w:val="vi-VN"/>
        </w:rPr>
        <w:t>.</w:t>
      </w:r>
    </w:p>
    <w:p>
      <w:pPr>
        <w:pStyle w:val="BodyText"/>
        <w:shd w:val="clear" w:color="auto" w:fill="FFFFFF" w:themeFill="background1"/>
        <w:spacing w:before="60" w:after="60" w:line="340" w:lineRule="atLeast"/>
        <w:ind w:firstLine="567"/>
        <w:jc w:val="both"/>
        <w:rPr>
          <w:rFonts w:ascii="Times New Roman" w:hAnsi="Times New Roman"/>
          <w:b/>
          <w:bCs/>
          <w:szCs w:val="28"/>
        </w:rPr>
      </w:pPr>
      <w:r>
        <w:rPr>
          <w:rFonts w:ascii="Times New Roman" w:hAnsi="Times New Roman"/>
          <w:b/>
          <w:bCs/>
          <w:szCs w:val="28"/>
          <w:lang w:val="vi-VN"/>
        </w:rPr>
        <w:t xml:space="preserve">Điều 2. </w:t>
      </w:r>
      <w:r>
        <w:rPr>
          <w:rFonts w:ascii="Times New Roman" w:hAnsi="Times New Roman"/>
          <w:b/>
          <w:bCs/>
          <w:szCs w:val="28"/>
        </w:rPr>
        <w:t>Hiệu lực thi hành</w:t>
      </w:r>
    </w:p>
    <w:p>
      <w:pPr>
        <w:pStyle w:val="BodyText"/>
        <w:shd w:val="clear" w:color="auto" w:fill="FFFFFF" w:themeFill="background1"/>
        <w:spacing w:before="60" w:after="60" w:line="340" w:lineRule="atLeast"/>
        <w:ind w:firstLine="567"/>
        <w:jc w:val="both"/>
        <w:rPr>
          <w:rFonts w:ascii="Times New Roman" w:hAnsi="Times New Roman"/>
          <w:szCs w:val="28"/>
        </w:rPr>
      </w:pPr>
      <w:r>
        <w:rPr>
          <w:rFonts w:ascii="Times New Roman" w:hAnsi="Times New Roman"/>
          <w:szCs w:val="28"/>
          <w:lang w:val="vi-VN"/>
        </w:rPr>
        <w:t>Quyết định này có hiệu lực kể từ ngày......tháng........năm....</w:t>
      </w:r>
      <w:r>
        <w:rPr>
          <w:rFonts w:ascii="Times New Roman" w:hAnsi="Times New Roman"/>
          <w:szCs w:val="28"/>
        </w:rPr>
        <w:t xml:space="preserve"> và bãi bỏ Quyết định số 01/2023/QĐ-UBND ngày 13/11/2023 của Ủy ban nhân dân xã Sơn Giang ban hành Quy chế thực hiện dân chủ cơ sở trên địa bàn xã Sơn Giang ( trước sáp nhập).</w:t>
      </w:r>
    </w:p>
    <w:p>
      <w:pPr>
        <w:pStyle w:val="BodyText"/>
        <w:shd w:val="clear" w:color="auto" w:fill="FFFFFF" w:themeFill="background1"/>
        <w:spacing w:before="60" w:after="60" w:line="340" w:lineRule="atLeast"/>
        <w:ind w:firstLine="567"/>
        <w:jc w:val="both"/>
        <w:rPr>
          <w:rFonts w:ascii="Times New Roman" w:hAnsi="Times New Roman"/>
          <w:szCs w:val="28"/>
          <w:lang w:val="vi-VN"/>
        </w:rPr>
      </w:pPr>
      <w:r>
        <w:rPr>
          <w:rFonts w:ascii="Times New Roman" w:hAnsi="Times New Roman"/>
          <w:b/>
          <w:szCs w:val="28"/>
          <w:lang w:val="vi-VN"/>
        </w:rPr>
        <w:lastRenderedPageBreak/>
        <w:t>Điều 3</w:t>
      </w:r>
      <w:r>
        <w:rPr>
          <w:rFonts w:ascii="Times New Roman" w:hAnsi="Times New Roman"/>
          <w:szCs w:val="28"/>
          <w:lang w:val="vi-VN"/>
        </w:rPr>
        <w:t>. Chánh Văn phòng Hội đồng nhân dân và Ủy ban nhân dân xã, Thủ trưởng các</w:t>
      </w:r>
      <w:r>
        <w:rPr>
          <w:rFonts w:ascii="Times New Roman" w:hAnsi="Times New Roman"/>
          <w:szCs w:val="28"/>
        </w:rPr>
        <w:t xml:space="preserve"> cơ quan,</w:t>
      </w:r>
      <w:r>
        <w:rPr>
          <w:rFonts w:ascii="Times New Roman" w:hAnsi="Times New Roman"/>
          <w:szCs w:val="28"/>
          <w:lang w:val="vi-VN"/>
        </w:rPr>
        <w:t xml:space="preserve"> đơn vị</w:t>
      </w:r>
      <w:r>
        <w:rPr>
          <w:rFonts w:ascii="Times New Roman" w:hAnsi="Times New Roman"/>
          <w:szCs w:val="28"/>
        </w:rPr>
        <w:t>, Trưởng các phòng ban chuyên môn</w:t>
      </w:r>
      <w:r>
        <w:rPr>
          <w:rFonts w:ascii="Times New Roman" w:hAnsi="Times New Roman"/>
          <w:szCs w:val="28"/>
          <w:lang w:val="vi-VN"/>
        </w:rPr>
        <w:t xml:space="preserve"> và các cá nhân có liên quan chịu trách nhiệm thi hành Quyết định này./.</w:t>
      </w:r>
    </w:p>
    <w:tbl>
      <w:tblPr>
        <w:tblW w:w="9248" w:type="dxa"/>
        <w:tblInd w:w="-34" w:type="dxa"/>
        <w:tblLook w:val="00A0" w:firstRow="1" w:lastRow="0" w:firstColumn="1" w:lastColumn="0" w:noHBand="0" w:noVBand="0"/>
      </w:tblPr>
      <w:tblGrid>
        <w:gridCol w:w="4570"/>
        <w:gridCol w:w="4678"/>
      </w:tblGrid>
      <w:tr>
        <w:trPr>
          <w:trHeight w:val="2145"/>
        </w:trPr>
        <w:tc>
          <w:tcPr>
            <w:tcW w:w="4570" w:type="dxa"/>
          </w:tcPr>
          <w:p>
            <w:pPr>
              <w:shd w:val="clear" w:color="auto" w:fill="FFFFFF" w:themeFill="background1"/>
              <w:spacing w:after="0" w:line="240" w:lineRule="auto"/>
              <w:rPr>
                <w:rFonts w:ascii="Times New Roman" w:hAnsi="Times New Roman"/>
                <w:szCs w:val="24"/>
                <w:lang w:val="vi-VN"/>
              </w:rPr>
            </w:pPr>
            <w:r>
              <w:rPr>
                <w:rFonts w:ascii="Times New Roman" w:hAnsi="Times New Roman"/>
                <w:b/>
                <w:i/>
                <w:sz w:val="24"/>
                <w:szCs w:val="24"/>
                <w:lang w:val="vi-VN"/>
              </w:rPr>
              <w:t>Nơi nhận</w:t>
            </w:r>
            <w:r>
              <w:rPr>
                <w:rFonts w:ascii="Times New Roman" w:hAnsi="Times New Roman"/>
                <w:sz w:val="24"/>
                <w:szCs w:val="24"/>
                <w:lang w:val="vi-VN"/>
              </w:rPr>
              <w:t xml:space="preserve">:                                                                                                       </w:t>
            </w:r>
            <w:r>
              <w:rPr>
                <w:rFonts w:ascii="Times New Roman" w:hAnsi="Times New Roman"/>
                <w:szCs w:val="24"/>
                <w:lang w:val="vi-VN"/>
              </w:rPr>
              <w:t>- Như Điều 3;</w:t>
            </w:r>
          </w:p>
          <w:p>
            <w:pPr>
              <w:shd w:val="clear" w:color="auto" w:fill="FFFFFF" w:themeFill="background1"/>
              <w:spacing w:after="0" w:line="240" w:lineRule="auto"/>
              <w:rPr>
                <w:rFonts w:ascii="Times New Roman" w:hAnsi="Times New Roman"/>
                <w:szCs w:val="24"/>
                <w:lang w:val="vi-VN"/>
              </w:rPr>
            </w:pPr>
            <w:r>
              <w:rPr>
                <w:rFonts w:ascii="Times New Roman" w:hAnsi="Times New Roman"/>
                <w:szCs w:val="24"/>
                <w:lang w:val="vi-VN"/>
              </w:rPr>
              <w:t>- Các sở: Tư pháp, Nội vụ;</w:t>
            </w:r>
          </w:p>
          <w:p>
            <w:pPr>
              <w:shd w:val="clear" w:color="auto" w:fill="FFFFFF" w:themeFill="background1"/>
              <w:spacing w:after="0" w:line="240" w:lineRule="auto"/>
              <w:rPr>
                <w:rFonts w:ascii="Times New Roman" w:hAnsi="Times New Roman"/>
                <w:szCs w:val="24"/>
                <w:lang w:val="vi-VN"/>
              </w:rPr>
            </w:pPr>
            <w:r>
              <w:rPr>
                <w:rFonts w:ascii="Times New Roman" w:hAnsi="Times New Roman"/>
                <w:szCs w:val="24"/>
                <w:lang w:val="vi-VN"/>
              </w:rPr>
              <w:t>- Thường trực Đảng ủy, HĐND xã;</w:t>
            </w:r>
          </w:p>
          <w:p>
            <w:pPr>
              <w:shd w:val="clear" w:color="auto" w:fill="FFFFFF" w:themeFill="background1"/>
              <w:spacing w:after="0" w:line="240" w:lineRule="auto"/>
              <w:rPr>
                <w:rFonts w:ascii="Times New Roman" w:hAnsi="Times New Roman"/>
                <w:szCs w:val="24"/>
                <w:lang w:val="vi-VN"/>
              </w:rPr>
            </w:pPr>
            <w:r>
              <w:rPr>
                <w:rFonts w:ascii="Times New Roman" w:hAnsi="Times New Roman"/>
                <w:szCs w:val="24"/>
                <w:lang w:val="vi-VN"/>
              </w:rPr>
              <w:t>- Ủy ban Mặt trận Tổ quốc xã;</w:t>
            </w:r>
          </w:p>
          <w:p>
            <w:pPr>
              <w:shd w:val="clear" w:color="auto" w:fill="FFFFFF" w:themeFill="background1"/>
              <w:spacing w:after="0" w:line="240" w:lineRule="auto"/>
              <w:rPr>
                <w:rFonts w:ascii="Times New Roman" w:hAnsi="Times New Roman"/>
                <w:szCs w:val="24"/>
                <w:lang w:val="vi-VN"/>
              </w:rPr>
            </w:pPr>
            <w:r>
              <w:rPr>
                <w:rFonts w:ascii="Times New Roman" w:hAnsi="Times New Roman"/>
                <w:szCs w:val="24"/>
                <w:lang w:val="vi-VN"/>
              </w:rPr>
              <w:t>- Chủ tịch, các PCT UBND xã;</w:t>
            </w:r>
          </w:p>
          <w:p>
            <w:pPr>
              <w:shd w:val="clear" w:color="auto" w:fill="FFFFFF" w:themeFill="background1"/>
              <w:spacing w:after="0" w:line="240" w:lineRule="auto"/>
              <w:rPr>
                <w:rFonts w:ascii="Times New Roman" w:hAnsi="Times New Roman"/>
                <w:szCs w:val="24"/>
                <w:lang w:val="vi-VN"/>
              </w:rPr>
            </w:pPr>
            <w:r>
              <w:rPr>
                <w:rFonts w:ascii="Times New Roman" w:hAnsi="Times New Roman"/>
                <w:szCs w:val="24"/>
                <w:lang w:val="vi-VN"/>
              </w:rPr>
              <w:t>- Các thôn trên toàn xã;</w:t>
            </w:r>
          </w:p>
          <w:p>
            <w:pPr>
              <w:shd w:val="clear" w:color="auto" w:fill="FFFFFF" w:themeFill="background1"/>
              <w:spacing w:after="0" w:line="240" w:lineRule="auto"/>
              <w:rPr>
                <w:rFonts w:ascii="Times New Roman" w:hAnsi="Times New Roman"/>
                <w:sz w:val="24"/>
                <w:szCs w:val="24"/>
              </w:rPr>
            </w:pPr>
            <w:r>
              <w:rPr>
                <w:rFonts w:ascii="Times New Roman" w:hAnsi="Times New Roman"/>
                <w:szCs w:val="24"/>
                <w:lang w:val="vi-VN"/>
              </w:rPr>
              <w:t>- Lưu</w:t>
            </w:r>
            <w:r>
              <w:rPr>
                <w:rFonts w:ascii="Times New Roman" w:hAnsi="Times New Roman"/>
                <w:szCs w:val="24"/>
              </w:rPr>
              <w:t>: VT,VP 02.</w:t>
            </w:r>
          </w:p>
        </w:tc>
        <w:tc>
          <w:tcPr>
            <w:tcW w:w="4678" w:type="dxa"/>
          </w:tcPr>
          <w:p>
            <w:pPr>
              <w:shd w:val="clear" w:color="auto" w:fill="FFFFFF" w:themeFill="background1"/>
              <w:spacing w:after="0" w:line="240" w:lineRule="auto"/>
              <w:jc w:val="center"/>
              <w:rPr>
                <w:rFonts w:ascii="Times New Roman" w:hAnsi="Times New Roman"/>
                <w:b/>
                <w:sz w:val="28"/>
                <w:szCs w:val="28"/>
                <w:lang w:val="vi-VN"/>
              </w:rPr>
            </w:pPr>
            <w:r>
              <w:rPr>
                <w:rFonts w:ascii="Times New Roman" w:hAnsi="Times New Roman"/>
                <w:b/>
                <w:sz w:val="28"/>
                <w:szCs w:val="28"/>
                <w:lang w:val="vi-VN"/>
              </w:rPr>
              <w:t>TM. ỦY BAN NHÂN DÂN</w:t>
            </w:r>
          </w:p>
          <w:p>
            <w:pPr>
              <w:shd w:val="clear" w:color="auto" w:fill="FFFFFF" w:themeFill="background1"/>
              <w:spacing w:after="0" w:line="240" w:lineRule="auto"/>
              <w:jc w:val="center"/>
              <w:rPr>
                <w:rFonts w:ascii="Times New Roman" w:hAnsi="Times New Roman"/>
                <w:b/>
                <w:sz w:val="26"/>
                <w:szCs w:val="26"/>
              </w:rPr>
            </w:pPr>
            <w:r>
              <w:rPr>
                <w:rFonts w:ascii="Times New Roman" w:hAnsi="Times New Roman"/>
                <w:b/>
                <w:sz w:val="28"/>
                <w:szCs w:val="28"/>
                <w:lang w:val="vi-VN"/>
              </w:rPr>
              <w:t>CHỦ TỊCH</w:t>
            </w:r>
          </w:p>
          <w:p>
            <w:pPr>
              <w:shd w:val="clear" w:color="auto" w:fill="FFFFFF" w:themeFill="background1"/>
              <w:jc w:val="center"/>
              <w:rPr>
                <w:rFonts w:ascii="Times New Roman" w:hAnsi="Times New Roman"/>
                <w:b/>
                <w:szCs w:val="28"/>
              </w:rPr>
            </w:pPr>
          </w:p>
          <w:p>
            <w:pPr>
              <w:shd w:val="clear" w:color="auto" w:fill="FFFFFF" w:themeFill="background1"/>
              <w:jc w:val="both"/>
              <w:rPr>
                <w:rFonts w:ascii="Times New Roman" w:hAnsi="Times New Roman"/>
                <w:b/>
                <w:bCs/>
                <w:iCs/>
                <w:szCs w:val="28"/>
              </w:rPr>
            </w:pPr>
            <w:r>
              <w:rPr>
                <w:rFonts w:ascii="Times New Roman" w:hAnsi="Times New Roman"/>
                <w:b/>
                <w:bCs/>
                <w:iCs/>
                <w:szCs w:val="28"/>
              </w:rPr>
              <w:t xml:space="preserve">   </w:t>
            </w:r>
          </w:p>
          <w:p>
            <w:pPr>
              <w:shd w:val="clear" w:color="auto" w:fill="FFFFFF" w:themeFill="background1"/>
              <w:jc w:val="both"/>
              <w:rPr>
                <w:rFonts w:ascii="Times New Roman" w:hAnsi="Times New Roman"/>
                <w:b/>
                <w:bCs/>
                <w:iCs/>
                <w:szCs w:val="28"/>
              </w:rPr>
            </w:pPr>
          </w:p>
          <w:p>
            <w:pPr>
              <w:shd w:val="clear" w:color="auto" w:fill="FFFFFF" w:themeFill="background1"/>
              <w:rPr>
                <w:rFonts w:ascii="Times New Roman" w:hAnsi="Times New Roman"/>
                <w:b/>
                <w:sz w:val="28"/>
                <w:szCs w:val="28"/>
                <w:lang w:val="nl-NL"/>
              </w:rPr>
            </w:pPr>
            <w:r>
              <w:rPr>
                <w:rFonts w:ascii="Times New Roman" w:hAnsi="Times New Roman"/>
                <w:b/>
                <w:szCs w:val="28"/>
              </w:rPr>
              <w:t xml:space="preserve">                </w:t>
            </w:r>
            <w:r>
              <w:rPr>
                <w:rFonts w:ascii="Times New Roman" w:hAnsi="Times New Roman"/>
                <w:b/>
                <w:sz w:val="28"/>
                <w:szCs w:val="28"/>
                <w:lang w:val="nl-NL"/>
              </w:rPr>
              <w:t>Nguyễn Trường Giang</w:t>
            </w: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szCs w:val="28"/>
                <w:lang w:val="nl-NL"/>
              </w:rPr>
            </w:pPr>
          </w:p>
          <w:p>
            <w:pPr>
              <w:shd w:val="clear" w:color="auto" w:fill="FFFFFF" w:themeFill="background1"/>
              <w:rPr>
                <w:rFonts w:ascii="Times New Roman" w:hAnsi="Times New Roman"/>
                <w:b/>
                <w:bCs/>
                <w:iCs/>
                <w:szCs w:val="28"/>
              </w:rPr>
            </w:pPr>
          </w:p>
        </w:tc>
      </w:tr>
    </w:tbl>
    <w:p/>
    <w:sectPr>
      <w:pgSz w:w="11907" w:h="16840" w:code="9"/>
      <w:pgMar w:top="1134" w:right="1134" w:bottom="1134" w:left="1701" w:header="720" w:footer="72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revisionView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pPr>
      <w:spacing w:after="120" w:line="240" w:lineRule="auto"/>
    </w:pPr>
    <w:rPr>
      <w:rFonts w:ascii=".VnTime" w:eastAsia="Times New Roman" w:hAnsi=".VnTime" w:cs="Times New Roman"/>
      <w:sz w:val="28"/>
      <w:szCs w:val="20"/>
    </w:rPr>
  </w:style>
  <w:style w:type="character" w:customStyle="1" w:styleId="BodyTextChar">
    <w:name w:val="Body Text Char"/>
    <w:basedOn w:val="DefaultParagraphFont"/>
    <w:link w:val="BodyText"/>
    <w:rPr>
      <w:rFonts w:ascii=".VnTime" w:eastAsia="Times New Roman" w:hAnsi=".VnTime" w:cs="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pPr>
      <w:spacing w:after="120" w:line="240" w:lineRule="auto"/>
    </w:pPr>
    <w:rPr>
      <w:rFonts w:ascii=".VnTime" w:eastAsia="Times New Roman" w:hAnsi=".VnTime" w:cs="Times New Roman"/>
      <w:sz w:val="28"/>
      <w:szCs w:val="20"/>
    </w:rPr>
  </w:style>
  <w:style w:type="character" w:customStyle="1" w:styleId="BodyTextChar">
    <w:name w:val="Body Text Char"/>
    <w:basedOn w:val="DefaultParagraphFont"/>
    <w:link w:val="BodyText"/>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89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DELL</cp:lastModifiedBy>
  <cp:revision>2</cp:revision>
  <cp:lastPrinted>2023-11-03T09:58:00Z</cp:lastPrinted>
  <dcterms:created xsi:type="dcterms:W3CDTF">2026-09-29T07:12:00Z</dcterms:created>
  <dcterms:modified xsi:type="dcterms:W3CDTF">2026-09-29T07:12:00Z</dcterms:modified>
</cp:coreProperties>
</file>