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3369"/>
        <w:gridCol w:w="5953"/>
      </w:tblGrid>
      <w:tr>
        <w:trPr>
          <w:trHeight w:val="621"/>
        </w:trPr>
        <w:tc>
          <w:tcPr>
            <w:tcW w:w="3369" w:type="dxa"/>
            <w:shd w:val="clear" w:color="auto" w:fill="auto"/>
          </w:tcPr>
          <w:p>
            <w:pPr>
              <w:jc w:val="center"/>
              <w:rPr>
                <w:b/>
                <w:bCs/>
                <w:color w:val="auto"/>
                <w:sz w:val="26"/>
                <w:szCs w:val="26"/>
              </w:rPr>
            </w:pPr>
            <w:r>
              <w:rPr>
                <w:b/>
                <w:bCs/>
                <w:color w:val="auto"/>
                <w:sz w:val="26"/>
                <w:szCs w:val="26"/>
              </w:rPr>
              <w:t>ỦY BAN NHÂN DÂN</w:t>
            </w:r>
          </w:p>
          <w:p>
            <w:pPr>
              <w:jc w:val="center"/>
              <w:rPr>
                <w:b/>
                <w:bCs/>
                <w:color w:val="auto"/>
                <w:sz w:val="26"/>
                <w:szCs w:val="26"/>
                <w:lang w:val="en-US"/>
              </w:rPr>
            </w:pPr>
            <w:r>
              <w:rPr>
                <w:b/>
                <w:bCs/>
                <w:color w:val="auto"/>
                <w:sz w:val="26"/>
                <w:szCs w:val="26"/>
              </w:rPr>
              <w:t xml:space="preserve"> </w:t>
            </w:r>
            <w:r>
              <w:rPr>
                <w:b/>
                <w:bCs/>
                <w:color w:val="auto"/>
                <w:sz w:val="26"/>
                <w:szCs w:val="26"/>
                <w:lang w:val="en-US"/>
              </w:rPr>
              <w:t>XÃ SƠN GIANG</w:t>
            </w:r>
          </w:p>
          <w:p>
            <w:pPr>
              <w:jc w:val="center"/>
              <w:rPr>
                <w:b/>
                <w:bCs/>
                <w:color w:val="auto"/>
                <w:sz w:val="26"/>
                <w:szCs w:val="26"/>
              </w:rPr>
            </w:pPr>
            <w:r>
              <w:rPr>
                <w:noProof/>
                <w:color w:val="auto"/>
                <w:lang w:val="en-US"/>
              </w:rPr>
              <mc:AlternateContent>
                <mc:Choice Requires="wps">
                  <w:drawing>
                    <wp:anchor distT="0" distB="0" distL="114300" distR="114300" simplePos="0" relativeHeight="251657728" behindDoc="0" locked="0" layoutInCell="1" allowOverlap="1">
                      <wp:simplePos x="0" y="0"/>
                      <wp:positionH relativeFrom="column">
                        <wp:posOffset>588010</wp:posOffset>
                      </wp:positionH>
                      <wp:positionV relativeFrom="paragraph">
                        <wp:posOffset>48895</wp:posOffset>
                      </wp:positionV>
                      <wp:extent cx="831215" cy="0"/>
                      <wp:effectExtent l="10795" t="5715" r="5715" b="13335"/>
                      <wp:wrapNone/>
                      <wp:docPr id="2105380333"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1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0DD27C" id="Line 5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3.85pt" to="11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"/>
                  </w:pict>
                </mc:Fallback>
              </mc:AlternateContent>
            </w:r>
          </w:p>
          <w:p>
            <w:pPr>
              <w:jc w:val="center"/>
              <w:rPr>
                <w:bCs/>
                <w:color w:val="auto"/>
                <w:sz w:val="26"/>
                <w:szCs w:val="26"/>
              </w:rPr>
            </w:pPr>
            <w:r>
              <w:rPr>
                <w:color w:val="auto"/>
                <w:sz w:val="26"/>
                <w:szCs w:val="26"/>
              </w:rPr>
              <w:t xml:space="preserve">Số: </w:t>
            </w:r>
            <w:r>
              <w:rPr>
                <w:color w:val="auto"/>
                <w:sz w:val="26"/>
                <w:szCs w:val="26"/>
                <w:lang w:val="en-US"/>
              </w:rPr>
              <w:t xml:space="preserve">         </w:t>
            </w:r>
            <w:r>
              <w:rPr>
                <w:color w:val="auto"/>
                <w:sz w:val="26"/>
                <w:szCs w:val="26"/>
              </w:rPr>
              <w:t>/GM-UBND</w:t>
            </w:r>
          </w:p>
        </w:tc>
        <w:tc>
          <w:tcPr>
            <w:tcW w:w="5953" w:type="dxa"/>
            <w:shd w:val="clear" w:color="auto" w:fill="auto"/>
          </w:tcPr>
          <w:p>
            <w:pPr>
              <w:jc w:val="center"/>
              <w:rPr>
                <w:b/>
                <w:bCs/>
                <w:color w:val="auto"/>
                <w:sz w:val="26"/>
                <w:szCs w:val="26"/>
              </w:rPr>
            </w:pPr>
            <w:r>
              <w:rPr>
                <w:b/>
                <w:bCs/>
                <w:color w:val="auto"/>
                <w:sz w:val="26"/>
                <w:szCs w:val="26"/>
              </w:rPr>
              <w:t>CỘNG HÒA XÃ HỘI CHỦ NGHĨA VIỆT NAM</w:t>
            </w:r>
          </w:p>
          <w:p>
            <w:pPr>
              <w:jc w:val="center"/>
              <w:rPr>
                <w:b/>
                <w:bCs/>
                <w:color w:val="auto"/>
              </w:rPr>
            </w:pPr>
            <w:r>
              <w:rPr>
                <w:b/>
                <w:bCs/>
                <w:color w:val="auto"/>
              </w:rPr>
              <w:t xml:space="preserve"> Độc lập - Tự do - Hạnh phúc</w:t>
            </w:r>
          </w:p>
          <w:p>
            <w:pPr>
              <w:jc w:val="center"/>
              <w:rPr>
                <w:b/>
                <w:bCs/>
                <w:color w:val="auto"/>
              </w:rPr>
            </w:pPr>
            <w:r>
              <w:rPr>
                <w:noProof/>
                <w:color w:val="auto"/>
                <w:lang w:val="en-US"/>
              </w:rPr>
              <mc:AlternateContent>
                <mc:Choice Requires="wps">
                  <w:drawing>
                    <wp:anchor distT="0" distB="0" distL="114300" distR="114300" simplePos="0" relativeHeight="251656704" behindDoc="0" locked="0" layoutInCell="1" allowOverlap="1">
                      <wp:simplePos x="0" y="0"/>
                      <wp:positionH relativeFrom="column">
                        <wp:posOffset>758825</wp:posOffset>
                      </wp:positionH>
                      <wp:positionV relativeFrom="paragraph">
                        <wp:posOffset>47625</wp:posOffset>
                      </wp:positionV>
                      <wp:extent cx="2128520" cy="0"/>
                      <wp:effectExtent l="6350" t="9525" r="8255" b="9525"/>
                      <wp:wrapNone/>
                      <wp:docPr id="28168900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DA42A0" id="Line 5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5pt,3.75pt" to="227.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"/>
                  </w:pict>
                </mc:Fallback>
              </mc:AlternateContent>
            </w:r>
          </w:p>
          <w:p>
            <w:pPr>
              <w:jc w:val="center"/>
              <w:rPr>
                <w:b/>
                <w:bCs/>
                <w:color w:val="auto"/>
                <w:lang w:val="en-US"/>
              </w:rPr>
            </w:pPr>
            <w:r>
              <w:rPr>
                <w:i/>
                <w:iCs/>
                <w:color w:val="auto"/>
                <w:lang w:val="en-US"/>
              </w:rPr>
              <w:t>Sơn Giang</w:t>
            </w:r>
            <w:r>
              <w:rPr>
                <w:i/>
                <w:iCs/>
                <w:color w:val="auto"/>
              </w:rPr>
              <w:t xml:space="preserve">, ngày </w:t>
            </w:r>
            <w:r>
              <w:rPr>
                <w:i/>
                <w:iCs/>
                <w:color w:val="auto"/>
                <w:lang w:val="en-US"/>
              </w:rPr>
              <w:t xml:space="preserve">       </w:t>
            </w:r>
            <w:r>
              <w:rPr>
                <w:i/>
                <w:iCs/>
                <w:color w:val="auto"/>
              </w:rPr>
              <w:t xml:space="preserve"> tháng </w:t>
            </w:r>
            <w:r>
              <w:rPr>
                <w:i/>
                <w:iCs/>
                <w:color w:val="auto"/>
                <w:lang w:val="en-US"/>
              </w:rPr>
              <w:t>5</w:t>
            </w:r>
            <w:r>
              <w:rPr>
                <w:i/>
                <w:iCs/>
                <w:color w:val="auto"/>
              </w:rPr>
              <w:t xml:space="preserve"> năm 202</w:t>
            </w:r>
            <w:r>
              <w:rPr>
                <w:i/>
                <w:iCs/>
                <w:color w:val="auto"/>
                <w:lang w:val="en-US"/>
              </w:rPr>
              <w:t>6</w:t>
            </w:r>
          </w:p>
        </w:tc>
      </w:tr>
    </w:tbl>
    <w:p>
      <w:pPr>
        <w:jc w:val="center"/>
        <w:rPr>
          <w:b/>
          <w:bCs/>
          <w:color w:val="auto"/>
          <w:sz w:val="26"/>
        </w:rPr>
      </w:pPr>
    </w:p>
    <w:p>
      <w:pPr>
        <w:jc w:val="center"/>
        <w:rPr>
          <w:b/>
          <w:bCs/>
          <w:color w:val="auto"/>
        </w:rPr>
      </w:pPr>
      <w:r>
        <w:rPr>
          <w:b/>
          <w:bCs/>
          <w:color w:val="auto"/>
        </w:rPr>
        <w:t>GIẤY MỜI</w:t>
      </w:r>
    </w:p>
    <w:p>
      <w:pPr>
        <w:jc w:val="center"/>
        <w:rPr>
          <w:b/>
          <w:bCs/>
          <w:lang w:val="en-US"/>
        </w:rPr>
      </w:pPr>
      <w:r>
        <w:rPr>
          <w:b/>
          <w:lang w:val="en-US"/>
        </w:rPr>
        <w:t>Họp triển khai phát triển chăn nuôi, chế biến Hươu sao và củng cố hoạt động các HTX nhung hươu trên địa bàn xã Sơn Giang</w:t>
      </w:r>
    </w:p>
    <w:p>
      <w:pPr>
        <w:spacing w:after="60"/>
        <w:jc w:val="center"/>
        <w:rPr>
          <w:b/>
          <w:bCs/>
          <w:color w:val="auto"/>
        </w:rPr>
      </w:pPr>
      <w:r>
        <w:rPr>
          <w:noProof/>
          <w:color w:val="auto"/>
          <w:lang w:val="en-US"/>
        </w:rPr>
        <mc:AlternateContent>
          <mc:Choice Requires="wps">
            <w:drawing>
              <wp:anchor distT="0" distB="0" distL="114300" distR="114300" simplePos="0" relativeHeight="251658752" behindDoc="0" locked="0" layoutInCell="1" allowOverlap="1">
                <wp:simplePos x="0" y="0"/>
                <wp:positionH relativeFrom="column">
                  <wp:posOffset>2322830</wp:posOffset>
                </wp:positionH>
                <wp:positionV relativeFrom="paragraph">
                  <wp:posOffset>45085</wp:posOffset>
                </wp:positionV>
                <wp:extent cx="1107440" cy="0"/>
                <wp:effectExtent l="12065" t="9525" r="13970" b="9525"/>
                <wp:wrapNone/>
                <wp:docPr id="60572466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21F3173" id="Line 5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9pt,3.55pt" to="270.1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"/>
            </w:pict>
          </mc:Fallback>
        </mc:AlternateContent>
      </w:r>
    </w:p>
    <w:p>
      <w:pPr>
        <w:spacing w:after="40"/>
        <w:ind w:firstLine="720"/>
        <w:jc w:val="both"/>
      </w:pPr>
      <w:r>
        <w:t>Thực hiện Văn bản số 104/LMHTX-TTĐT ngày 05/5/2026 của Liên minh Hợp tác xã Hà Tĩnh về việc nắm bắt tình hình nuôi, chế biến Hươu sao và củng cố hoạt động các hợp tác xã nhung hươu trên địa bàn xã Sơn Giang</w:t>
      </w:r>
      <w:r>
        <w:rPr>
          <w:lang w:val="en-US"/>
        </w:rPr>
        <w:t>.</w:t>
      </w:r>
      <w:bookmarkStart w:id="0" w:name="_GoBack"/>
      <w:bookmarkEnd w:id="0"/>
      <w:r>
        <w:t xml:space="preserve"> UBND xã Sơn Giang tổ chức cuộc họp với thành phần, thời gian và địa điểm như sau:</w:t>
      </w:r>
    </w:p>
    <w:p>
      <w:pPr>
        <w:spacing w:after="40"/>
        <w:ind w:firstLine="720"/>
        <w:jc w:val="both"/>
        <w:rPr>
          <w:b/>
        </w:rPr>
      </w:pPr>
      <w:r>
        <w:rPr>
          <w:b/>
        </w:rPr>
        <w:t>1. Thành phần tham dự</w:t>
      </w:r>
    </w:p>
    <w:p>
      <w:pPr>
        <w:spacing w:after="40"/>
        <w:ind w:firstLine="720"/>
        <w:jc w:val="both"/>
        <w:rPr>
          <w:b/>
        </w:rPr>
      </w:pPr>
      <w:r>
        <w:rPr>
          <w:b/>
          <w:lang w:val="en-US"/>
        </w:rPr>
        <w:t xml:space="preserve">* </w:t>
      </w:r>
      <w:r>
        <w:rPr>
          <w:b/>
        </w:rPr>
        <w:t>Ở tỉnh:</w:t>
      </w:r>
    </w:p>
    <w:p>
      <w:pPr>
        <w:spacing w:after="40"/>
        <w:ind w:firstLine="720"/>
        <w:jc w:val="both"/>
      </w:pPr>
      <w:r>
        <w:rPr>
          <w:lang w:val="en-US"/>
        </w:rPr>
        <w:t xml:space="preserve">- </w:t>
      </w:r>
      <w:r>
        <w:t>Đại diện lãnh đạo Liên minh Hợp tác xã Hà Tĩnh;</w:t>
      </w:r>
    </w:p>
    <w:p>
      <w:pPr>
        <w:spacing w:after="40"/>
        <w:ind w:firstLine="720"/>
        <w:jc w:val="both"/>
      </w:pPr>
      <w:r>
        <w:rPr>
          <w:lang w:val="en-US"/>
        </w:rPr>
        <w:t xml:space="preserve">- </w:t>
      </w:r>
      <w:r>
        <w:t>Chuyên viên phụ trách.</w:t>
      </w:r>
    </w:p>
    <w:p>
      <w:pPr>
        <w:spacing w:after="40"/>
        <w:ind w:firstLine="720"/>
        <w:jc w:val="both"/>
        <w:rPr>
          <w:b/>
        </w:rPr>
      </w:pPr>
      <w:r>
        <w:rPr>
          <w:b/>
          <w:lang w:val="en-US"/>
        </w:rPr>
        <w:t xml:space="preserve">* </w:t>
      </w:r>
      <w:r>
        <w:rPr>
          <w:b/>
        </w:rPr>
        <w:t>Ở xã:</w:t>
      </w:r>
    </w:p>
    <w:p>
      <w:pPr>
        <w:spacing w:after="40"/>
        <w:ind w:firstLine="720"/>
        <w:jc w:val="both"/>
      </w:pPr>
      <w:r>
        <w:rPr>
          <w:lang w:val="en-US"/>
        </w:rPr>
        <w:t xml:space="preserve">- </w:t>
      </w:r>
      <w:r>
        <w:t xml:space="preserve">Đồng chí Lương Đình Sỹ, Phó Chủ tịch UBND xã </w:t>
      </w:r>
      <w:r>
        <w:rPr>
          <w:i/>
        </w:rPr>
        <w:t>(mời đồng chủ trì);</w:t>
      </w:r>
    </w:p>
    <w:p>
      <w:pPr>
        <w:spacing w:after="40"/>
        <w:ind w:firstLine="720"/>
        <w:jc w:val="both"/>
      </w:pPr>
      <w:r>
        <w:rPr>
          <w:lang w:val="en-US"/>
        </w:rPr>
        <w:t xml:space="preserve">- </w:t>
      </w:r>
      <w:r>
        <w:t>Lãnh đạo</w:t>
      </w:r>
      <w:r>
        <w:rPr>
          <w:lang w:val="en-US"/>
        </w:rPr>
        <w:t xml:space="preserve"> và C</w:t>
      </w:r>
      <w:r>
        <w:t>huyên viên Phòng Kinh tế;</w:t>
      </w:r>
    </w:p>
    <w:p>
      <w:pPr>
        <w:spacing w:after="40"/>
        <w:ind w:firstLine="720"/>
        <w:jc w:val="both"/>
        <w:rPr>
          <w:b/>
        </w:rPr>
      </w:pPr>
      <w:r>
        <w:rPr>
          <w:b/>
          <w:lang w:val="en-US"/>
        </w:rPr>
        <w:t xml:space="preserve">* </w:t>
      </w:r>
      <w:r>
        <w:rPr>
          <w:b/>
        </w:rPr>
        <w:t>Các HTX tham dự:</w:t>
      </w:r>
    </w:p>
    <w:p>
      <w:pPr>
        <w:spacing w:after="40"/>
        <w:ind w:firstLine="720"/>
        <w:jc w:val="both"/>
      </w:pPr>
      <w:r>
        <w:rPr>
          <w:lang w:val="en-US"/>
        </w:rPr>
        <w:t xml:space="preserve">- </w:t>
      </w:r>
      <w:r>
        <w:t>HTX Đầu tư và Phát triển nhung hươu Hương Sơn;</w:t>
      </w:r>
    </w:p>
    <w:p>
      <w:pPr>
        <w:spacing w:after="40"/>
        <w:ind w:firstLine="720"/>
        <w:jc w:val="both"/>
      </w:pPr>
      <w:r>
        <w:rPr>
          <w:lang w:val="en-US"/>
        </w:rPr>
        <w:t xml:space="preserve">- </w:t>
      </w:r>
      <w:r>
        <w:t>HTX Hươu sao Ngọc Linh;</w:t>
      </w:r>
    </w:p>
    <w:p>
      <w:pPr>
        <w:spacing w:after="40"/>
        <w:ind w:firstLine="720"/>
        <w:jc w:val="both"/>
      </w:pPr>
      <w:r>
        <w:rPr>
          <w:lang w:val="en-US"/>
        </w:rPr>
        <w:t xml:space="preserve">- </w:t>
      </w:r>
      <w:r>
        <w:t>HTX Nhung hươu Cẩn Thành;</w:t>
      </w:r>
    </w:p>
    <w:p>
      <w:pPr>
        <w:spacing w:after="40"/>
        <w:ind w:firstLine="720"/>
        <w:jc w:val="both"/>
      </w:pPr>
      <w:r>
        <w:rPr>
          <w:lang w:val="en-US"/>
        </w:rPr>
        <w:t xml:space="preserve">- </w:t>
      </w:r>
      <w:r>
        <w:t>HTX Hươu giống, nhung hươu, mật ong Sơn Lâm;</w:t>
      </w:r>
    </w:p>
    <w:p>
      <w:pPr>
        <w:spacing w:after="40"/>
        <w:ind w:firstLine="720"/>
        <w:jc w:val="both"/>
      </w:pPr>
      <w:r>
        <w:rPr>
          <w:lang w:val="en-US"/>
        </w:rPr>
        <w:t xml:space="preserve">- </w:t>
      </w:r>
      <w:r>
        <w:t>HTX Dịch vụ và Chăn nuôi hươu Sơn Diệm.</w:t>
      </w:r>
    </w:p>
    <w:p>
      <w:pPr>
        <w:spacing w:after="40"/>
        <w:ind w:firstLine="720"/>
        <w:jc w:val="both"/>
        <w:rPr>
          <w:b/>
        </w:rPr>
      </w:pPr>
      <w:r>
        <w:rPr>
          <w:b/>
        </w:rPr>
        <w:t>2. Thời gian, địa điểm</w:t>
      </w:r>
    </w:p>
    <w:p>
      <w:pPr>
        <w:spacing w:after="40"/>
        <w:ind w:firstLine="720"/>
        <w:jc w:val="both"/>
      </w:pPr>
      <w:r>
        <w:rPr>
          <w:lang w:val="en-US"/>
        </w:rPr>
        <w:t xml:space="preserve">- </w:t>
      </w:r>
      <w:r>
        <w:t>Thời gian: 14 giờ 00 phút, ngày 19 tháng 5 năm 2026.</w:t>
      </w:r>
    </w:p>
    <w:p>
      <w:pPr>
        <w:spacing w:after="40"/>
        <w:ind w:firstLine="720"/>
        <w:jc w:val="both"/>
      </w:pPr>
      <w:r>
        <w:rPr>
          <w:lang w:val="en-US"/>
        </w:rPr>
        <w:t xml:space="preserve">- </w:t>
      </w:r>
      <w:r>
        <w:t>Địa điểm: Hội trường UBND xã Sơn Giang.</w:t>
      </w:r>
    </w:p>
    <w:p>
      <w:pPr>
        <w:spacing w:after="40"/>
        <w:ind w:firstLine="720"/>
        <w:jc w:val="both"/>
        <w:rPr>
          <w:b/>
        </w:rPr>
      </w:pPr>
      <w:r>
        <w:rPr>
          <w:b/>
        </w:rPr>
        <w:t>3. Tổ chức thực hiện</w:t>
      </w:r>
    </w:p>
    <w:p>
      <w:pPr>
        <w:spacing w:after="40"/>
        <w:ind w:firstLine="720"/>
        <w:jc w:val="both"/>
      </w:pPr>
      <w:r>
        <w:rPr>
          <w:lang w:val="en-US"/>
        </w:rPr>
        <w:t xml:space="preserve">- </w:t>
      </w:r>
      <w:r>
        <w:t xml:space="preserve">Phòng Kinh tế chuẩn bị nội dung báo cáo và tài liệu </w:t>
      </w:r>
      <w:r>
        <w:rPr>
          <w:lang w:val="en-US"/>
        </w:rPr>
        <w:t xml:space="preserve">và </w:t>
      </w:r>
      <w:r>
        <w:t>các điều kiện cần thiết phục vụ buổi làm việc.</w:t>
      </w:r>
    </w:p>
    <w:p>
      <w:pPr>
        <w:spacing w:after="40"/>
        <w:ind w:firstLine="720"/>
        <w:jc w:val="both"/>
      </w:pPr>
      <w:r>
        <w:t>Đề nghị các thành phần tham dự đầy đủ, đúng thời gian quy định./.</w:t>
      </w:r>
    </w:p>
    <w:tbl>
      <w:tblPr>
        <w:tblW w:w="9322" w:type="dxa"/>
        <w:tblLook w:val="01E0" w:firstRow="1" w:lastRow="1" w:firstColumn="1" w:lastColumn="1" w:noHBand="0" w:noVBand="0"/>
      </w:tblPr>
      <w:tblGrid>
        <w:gridCol w:w="4219"/>
        <w:gridCol w:w="5103"/>
      </w:tblGrid>
      <w:tr>
        <w:trPr>
          <w:trHeight w:val="388"/>
        </w:trPr>
        <w:tc>
          <w:tcPr>
            <w:tcW w:w="4219" w:type="dxa"/>
            <w:shd w:val="clear" w:color="auto" w:fill="auto"/>
          </w:tcPr>
          <w:p>
            <w:pPr>
              <w:jc w:val="both"/>
              <w:rPr>
                <w:b/>
                <w:bCs/>
                <w:i/>
                <w:iCs/>
                <w:color w:val="auto"/>
                <w:sz w:val="24"/>
                <w:szCs w:val="24"/>
              </w:rPr>
            </w:pPr>
            <w:r>
              <w:rPr>
                <w:b/>
                <w:bCs/>
                <w:i/>
                <w:iCs/>
                <w:color w:val="auto"/>
                <w:sz w:val="24"/>
                <w:szCs w:val="24"/>
              </w:rPr>
              <w:t>Nơi nhận:</w:t>
            </w:r>
          </w:p>
          <w:p>
            <w:pPr>
              <w:jc w:val="both"/>
              <w:rPr>
                <w:color w:val="auto"/>
                <w:sz w:val="22"/>
                <w:szCs w:val="22"/>
              </w:rPr>
            </w:pPr>
            <w:r>
              <w:rPr>
                <w:color w:val="auto"/>
                <w:sz w:val="22"/>
                <w:szCs w:val="22"/>
              </w:rPr>
              <w:t>- Nh</w:t>
            </w:r>
            <w:r>
              <w:rPr>
                <w:color w:val="auto"/>
                <w:sz w:val="22"/>
                <w:szCs w:val="22"/>
              </w:rPr>
              <w:softHyphen/>
              <w:t>ư thành phần mời;</w:t>
            </w:r>
          </w:p>
          <w:p>
            <w:pPr>
              <w:jc w:val="both"/>
              <w:rPr>
                <w:color w:val="auto"/>
                <w:sz w:val="22"/>
                <w:szCs w:val="22"/>
              </w:rPr>
            </w:pPr>
            <w:r>
              <w:rPr>
                <w:color w:val="auto"/>
                <w:sz w:val="22"/>
                <w:szCs w:val="22"/>
              </w:rPr>
              <w:t>- Lưu</w:t>
            </w:r>
            <w:r>
              <w:rPr>
                <w:color w:val="auto"/>
                <w:sz w:val="22"/>
                <w:szCs w:val="22"/>
                <w:lang w:val="en-US"/>
              </w:rPr>
              <w:t>:</w:t>
            </w:r>
            <w:r>
              <w:rPr>
                <w:color w:val="auto"/>
                <w:sz w:val="22"/>
                <w:szCs w:val="22"/>
              </w:rPr>
              <w:t xml:space="preserve"> VT</w:t>
            </w:r>
            <w:r>
              <w:rPr>
                <w:color w:val="auto"/>
                <w:sz w:val="22"/>
                <w:szCs w:val="22"/>
                <w:lang w:val="en-US"/>
              </w:rPr>
              <w:t>, KT</w:t>
            </w:r>
            <w:r>
              <w:rPr>
                <w:color w:val="auto"/>
                <w:sz w:val="22"/>
                <w:szCs w:val="22"/>
                <w:vertAlign w:val="subscript"/>
                <w:lang w:val="en-US"/>
              </w:rPr>
              <w:t>6</w:t>
            </w:r>
            <w:r>
              <w:rPr>
                <w:color w:val="auto"/>
                <w:sz w:val="22"/>
                <w:szCs w:val="22"/>
              </w:rPr>
              <w:t>.</w:t>
            </w:r>
          </w:p>
          <w:p>
            <w:pPr>
              <w:jc w:val="both"/>
              <w:rPr>
                <w:color w:val="auto"/>
                <w:lang w:val="en-US"/>
              </w:rPr>
            </w:pPr>
          </w:p>
        </w:tc>
        <w:tc>
          <w:tcPr>
            <w:tcW w:w="5103" w:type="dxa"/>
            <w:shd w:val="clear" w:color="auto" w:fill="auto"/>
          </w:tcPr>
          <w:p>
            <w:pPr>
              <w:pStyle w:val="Heading1"/>
              <w:rPr>
                <w:rFonts w:ascii="Times New Roman" w:hAnsi="Times New Roman"/>
                <w:sz w:val="26"/>
                <w:szCs w:val="26"/>
              </w:rPr>
            </w:pPr>
            <w:r>
              <w:rPr>
                <w:rFonts w:ascii="Times New Roman" w:hAnsi="Times New Roman"/>
                <w:sz w:val="26"/>
                <w:szCs w:val="26"/>
              </w:rPr>
              <w:t xml:space="preserve">TL. CHỦ TỊCH </w:t>
            </w:r>
          </w:p>
          <w:p>
            <w:pPr>
              <w:jc w:val="center"/>
              <w:rPr>
                <w:b/>
                <w:bCs/>
                <w:color w:val="auto"/>
                <w:sz w:val="26"/>
                <w:szCs w:val="26"/>
              </w:rPr>
            </w:pPr>
            <w:r>
              <w:rPr>
                <w:b/>
                <w:bCs/>
                <w:color w:val="auto"/>
                <w:sz w:val="26"/>
                <w:szCs w:val="26"/>
              </w:rPr>
              <w:t>CHÁNH VĂN PHÒNG</w:t>
            </w:r>
          </w:p>
          <w:p>
            <w:pPr>
              <w:jc w:val="center"/>
              <w:rPr>
                <w:noProof/>
                <w:color w:val="auto"/>
              </w:rPr>
            </w:pPr>
            <w:r>
              <w:rPr>
                <w:noProof/>
                <w:color w:val="auto"/>
              </w:rPr>
              <w:t xml:space="preserve">      </w:t>
            </w:r>
          </w:p>
          <w:p>
            <w:pPr>
              <w:jc w:val="center"/>
              <w:rPr>
                <w:noProof/>
                <w:color w:val="auto"/>
              </w:rPr>
            </w:pPr>
          </w:p>
          <w:p>
            <w:pPr>
              <w:jc w:val="center"/>
              <w:rPr>
                <w:noProof/>
                <w:color w:val="auto"/>
              </w:rPr>
            </w:pPr>
          </w:p>
          <w:p>
            <w:pPr>
              <w:rPr>
                <w:noProof/>
                <w:color w:val="auto"/>
                <w:lang w:val="en-US"/>
              </w:rPr>
            </w:pPr>
          </w:p>
          <w:p>
            <w:pPr>
              <w:jc w:val="center"/>
              <w:rPr>
                <w:noProof/>
                <w:color w:val="auto"/>
              </w:rPr>
            </w:pPr>
            <w:r>
              <w:rPr>
                <w:noProof/>
                <w:color w:val="auto"/>
              </w:rPr>
              <w:t xml:space="preserve">     </w:t>
            </w:r>
          </w:p>
          <w:p>
            <w:pPr>
              <w:jc w:val="center"/>
              <w:rPr>
                <w:b/>
                <w:bCs/>
                <w:color w:val="auto"/>
                <w:lang w:val="en-US"/>
              </w:rPr>
            </w:pPr>
            <w:r>
              <w:rPr>
                <w:b/>
                <w:color w:val="auto"/>
                <w:lang w:val="en-US"/>
              </w:rPr>
              <w:t>Nguyễn Văn Sỹ</w:t>
            </w:r>
          </w:p>
        </w:tc>
      </w:tr>
    </w:tbl>
    <w:p>
      <w:pPr>
        <w:rPr>
          <w:color w:val="auto"/>
        </w:rPr>
      </w:pPr>
    </w:p>
    <w:sectPr>
      <w:pgSz w:w="11907" w:h="16840" w:code="9"/>
      <w:pgMar w:top="1134" w:right="1021" w:bottom="851" w:left="1701"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DBB"/>
    <w:multiLevelType w:val="hybridMultilevel"/>
    <w:tmpl w:val="A4E45BDE"/>
    <w:lvl w:ilvl="0" w:tplc="F01CFF84">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188A374">
      <w:numFmt w:val="bullet"/>
      <w:lvlText w:val="•"/>
      <w:lvlJc w:val="left"/>
      <w:pPr>
        <w:ind w:left="1061" w:hanging="164"/>
      </w:pPr>
      <w:rPr>
        <w:rFonts w:hint="default"/>
        <w:lang w:val="vi" w:eastAsia="en-US" w:bidi="ar-SA"/>
      </w:rPr>
    </w:lvl>
    <w:lvl w:ilvl="2" w:tplc="31BC8156">
      <w:numFmt w:val="bullet"/>
      <w:lvlText w:val="•"/>
      <w:lvlJc w:val="left"/>
      <w:pPr>
        <w:ind w:left="1983" w:hanging="164"/>
      </w:pPr>
      <w:rPr>
        <w:rFonts w:hint="default"/>
        <w:lang w:val="vi" w:eastAsia="en-US" w:bidi="ar-SA"/>
      </w:rPr>
    </w:lvl>
    <w:lvl w:ilvl="3" w:tplc="57E66998">
      <w:numFmt w:val="bullet"/>
      <w:lvlText w:val="•"/>
      <w:lvlJc w:val="left"/>
      <w:pPr>
        <w:ind w:left="2904" w:hanging="164"/>
      </w:pPr>
      <w:rPr>
        <w:rFonts w:hint="default"/>
        <w:lang w:val="vi" w:eastAsia="en-US" w:bidi="ar-SA"/>
      </w:rPr>
    </w:lvl>
    <w:lvl w:ilvl="4" w:tplc="81B43FF6">
      <w:numFmt w:val="bullet"/>
      <w:lvlText w:val="•"/>
      <w:lvlJc w:val="left"/>
      <w:pPr>
        <w:ind w:left="3826" w:hanging="164"/>
      </w:pPr>
      <w:rPr>
        <w:rFonts w:hint="default"/>
        <w:lang w:val="vi" w:eastAsia="en-US" w:bidi="ar-SA"/>
      </w:rPr>
    </w:lvl>
    <w:lvl w:ilvl="5" w:tplc="15665E4A">
      <w:numFmt w:val="bullet"/>
      <w:lvlText w:val="•"/>
      <w:lvlJc w:val="left"/>
      <w:pPr>
        <w:ind w:left="4747" w:hanging="164"/>
      </w:pPr>
      <w:rPr>
        <w:rFonts w:hint="default"/>
        <w:lang w:val="vi" w:eastAsia="en-US" w:bidi="ar-SA"/>
      </w:rPr>
    </w:lvl>
    <w:lvl w:ilvl="6" w:tplc="8FBA38A8">
      <w:numFmt w:val="bullet"/>
      <w:lvlText w:val="•"/>
      <w:lvlJc w:val="left"/>
      <w:pPr>
        <w:ind w:left="5669" w:hanging="164"/>
      </w:pPr>
      <w:rPr>
        <w:rFonts w:hint="default"/>
        <w:lang w:val="vi" w:eastAsia="en-US" w:bidi="ar-SA"/>
      </w:rPr>
    </w:lvl>
    <w:lvl w:ilvl="7" w:tplc="F27C2C64">
      <w:numFmt w:val="bullet"/>
      <w:lvlText w:val="•"/>
      <w:lvlJc w:val="left"/>
      <w:pPr>
        <w:ind w:left="6590" w:hanging="164"/>
      </w:pPr>
      <w:rPr>
        <w:rFonts w:hint="default"/>
        <w:lang w:val="vi" w:eastAsia="en-US" w:bidi="ar-SA"/>
      </w:rPr>
    </w:lvl>
    <w:lvl w:ilvl="8" w:tplc="85021120">
      <w:numFmt w:val="bullet"/>
      <w:lvlText w:val="•"/>
      <w:lvlJc w:val="left"/>
      <w:pPr>
        <w:ind w:left="7512" w:hanging="164"/>
      </w:pPr>
      <w:rPr>
        <w:rFonts w:hint="default"/>
        <w:lang w:val="vi" w:eastAsia="en-US" w:bidi="ar-SA"/>
      </w:rPr>
    </w:lvl>
  </w:abstractNum>
  <w:abstractNum w:abstractNumId="1">
    <w:nsid w:val="211902E2"/>
    <w:multiLevelType w:val="hybridMultilevel"/>
    <w:tmpl w:val="9D16E016"/>
    <w:lvl w:ilvl="0" w:tplc="307A11D2">
      <w:start w:val="1"/>
      <w:numFmt w:val="decimal"/>
      <w:lvlText w:val="%1."/>
      <w:lvlJc w:val="left"/>
      <w:pPr>
        <w:ind w:left="1414"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F0E88224">
      <w:numFmt w:val="bullet"/>
      <w:lvlText w:val="*"/>
      <w:lvlJc w:val="left"/>
      <w:pPr>
        <w:ind w:left="143" w:hanging="212"/>
      </w:pPr>
      <w:rPr>
        <w:rFonts w:ascii="Times New Roman" w:eastAsia="Times New Roman" w:hAnsi="Times New Roman" w:cs="Times New Roman" w:hint="default"/>
        <w:b/>
        <w:bCs/>
        <w:i w:val="0"/>
        <w:iCs w:val="0"/>
        <w:spacing w:val="0"/>
        <w:w w:val="100"/>
        <w:sz w:val="28"/>
        <w:szCs w:val="28"/>
        <w:lang w:val="vi" w:eastAsia="en-US" w:bidi="ar-SA"/>
      </w:rPr>
    </w:lvl>
    <w:lvl w:ilvl="2" w:tplc="3E7A2244">
      <w:numFmt w:val="bullet"/>
      <w:lvlText w:val="•"/>
      <w:lvlJc w:val="left"/>
      <w:pPr>
        <w:ind w:left="2301" w:hanging="212"/>
      </w:pPr>
      <w:rPr>
        <w:rFonts w:hint="default"/>
        <w:lang w:val="vi" w:eastAsia="en-US" w:bidi="ar-SA"/>
      </w:rPr>
    </w:lvl>
    <w:lvl w:ilvl="3" w:tplc="F88A6A14">
      <w:numFmt w:val="bullet"/>
      <w:lvlText w:val="•"/>
      <w:lvlJc w:val="left"/>
      <w:pPr>
        <w:ind w:left="3183" w:hanging="212"/>
      </w:pPr>
      <w:rPr>
        <w:rFonts w:hint="default"/>
        <w:lang w:val="vi" w:eastAsia="en-US" w:bidi="ar-SA"/>
      </w:rPr>
    </w:lvl>
    <w:lvl w:ilvl="4" w:tplc="22186984">
      <w:numFmt w:val="bullet"/>
      <w:lvlText w:val="•"/>
      <w:lvlJc w:val="left"/>
      <w:pPr>
        <w:ind w:left="4065" w:hanging="212"/>
      </w:pPr>
      <w:rPr>
        <w:rFonts w:hint="default"/>
        <w:lang w:val="vi" w:eastAsia="en-US" w:bidi="ar-SA"/>
      </w:rPr>
    </w:lvl>
    <w:lvl w:ilvl="5" w:tplc="898073B6">
      <w:numFmt w:val="bullet"/>
      <w:lvlText w:val="•"/>
      <w:lvlJc w:val="left"/>
      <w:pPr>
        <w:ind w:left="4946" w:hanging="212"/>
      </w:pPr>
      <w:rPr>
        <w:rFonts w:hint="default"/>
        <w:lang w:val="vi" w:eastAsia="en-US" w:bidi="ar-SA"/>
      </w:rPr>
    </w:lvl>
    <w:lvl w:ilvl="6" w:tplc="7A6280FC">
      <w:numFmt w:val="bullet"/>
      <w:lvlText w:val="•"/>
      <w:lvlJc w:val="left"/>
      <w:pPr>
        <w:ind w:left="5828" w:hanging="212"/>
      </w:pPr>
      <w:rPr>
        <w:rFonts w:hint="default"/>
        <w:lang w:val="vi" w:eastAsia="en-US" w:bidi="ar-SA"/>
      </w:rPr>
    </w:lvl>
    <w:lvl w:ilvl="7" w:tplc="D692601A">
      <w:numFmt w:val="bullet"/>
      <w:lvlText w:val="•"/>
      <w:lvlJc w:val="left"/>
      <w:pPr>
        <w:ind w:left="6710" w:hanging="212"/>
      </w:pPr>
      <w:rPr>
        <w:rFonts w:hint="default"/>
        <w:lang w:val="vi" w:eastAsia="en-US" w:bidi="ar-SA"/>
      </w:rPr>
    </w:lvl>
    <w:lvl w:ilvl="8" w:tplc="34F88A92">
      <w:numFmt w:val="bullet"/>
      <w:lvlText w:val="•"/>
      <w:lvlJc w:val="left"/>
      <w:pPr>
        <w:ind w:left="7591" w:hanging="212"/>
      </w:pPr>
      <w:rPr>
        <w:rFonts w:hint="default"/>
        <w:lang w:val="vi" w:eastAsia="en-US" w:bidi="ar-SA"/>
      </w:rPr>
    </w:lvl>
  </w:abstractNum>
  <w:abstractNum w:abstractNumId="2">
    <w:nsid w:val="5B3B29A4"/>
    <w:multiLevelType w:val="hybridMultilevel"/>
    <w:tmpl w:val="5B44A2C2"/>
    <w:lvl w:ilvl="0" w:tplc="7ADA9CC6">
      <w:numFmt w:val="bullet"/>
      <w:lvlText w:val="-"/>
      <w:lvlJc w:val="left"/>
      <w:pPr>
        <w:ind w:left="143"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FEB871EA">
      <w:numFmt w:val="bullet"/>
      <w:lvlText w:val="•"/>
      <w:lvlJc w:val="left"/>
      <w:pPr>
        <w:ind w:left="1061" w:hanging="183"/>
      </w:pPr>
      <w:rPr>
        <w:rFonts w:hint="default"/>
        <w:lang w:val="vi" w:eastAsia="en-US" w:bidi="ar-SA"/>
      </w:rPr>
    </w:lvl>
    <w:lvl w:ilvl="2" w:tplc="8470521C">
      <w:numFmt w:val="bullet"/>
      <w:lvlText w:val="•"/>
      <w:lvlJc w:val="left"/>
      <w:pPr>
        <w:ind w:left="1983" w:hanging="183"/>
      </w:pPr>
      <w:rPr>
        <w:rFonts w:hint="default"/>
        <w:lang w:val="vi" w:eastAsia="en-US" w:bidi="ar-SA"/>
      </w:rPr>
    </w:lvl>
    <w:lvl w:ilvl="3" w:tplc="7C08D1CE">
      <w:numFmt w:val="bullet"/>
      <w:lvlText w:val="•"/>
      <w:lvlJc w:val="left"/>
      <w:pPr>
        <w:ind w:left="2904" w:hanging="183"/>
      </w:pPr>
      <w:rPr>
        <w:rFonts w:hint="default"/>
        <w:lang w:val="vi" w:eastAsia="en-US" w:bidi="ar-SA"/>
      </w:rPr>
    </w:lvl>
    <w:lvl w:ilvl="4" w:tplc="80C80F94">
      <w:numFmt w:val="bullet"/>
      <w:lvlText w:val="•"/>
      <w:lvlJc w:val="left"/>
      <w:pPr>
        <w:ind w:left="3826" w:hanging="183"/>
      </w:pPr>
      <w:rPr>
        <w:rFonts w:hint="default"/>
        <w:lang w:val="vi" w:eastAsia="en-US" w:bidi="ar-SA"/>
      </w:rPr>
    </w:lvl>
    <w:lvl w:ilvl="5" w:tplc="E4460820">
      <w:numFmt w:val="bullet"/>
      <w:lvlText w:val="•"/>
      <w:lvlJc w:val="left"/>
      <w:pPr>
        <w:ind w:left="4747" w:hanging="183"/>
      </w:pPr>
      <w:rPr>
        <w:rFonts w:hint="default"/>
        <w:lang w:val="vi" w:eastAsia="en-US" w:bidi="ar-SA"/>
      </w:rPr>
    </w:lvl>
    <w:lvl w:ilvl="6" w:tplc="1C8473E2">
      <w:numFmt w:val="bullet"/>
      <w:lvlText w:val="•"/>
      <w:lvlJc w:val="left"/>
      <w:pPr>
        <w:ind w:left="5669" w:hanging="183"/>
      </w:pPr>
      <w:rPr>
        <w:rFonts w:hint="default"/>
        <w:lang w:val="vi" w:eastAsia="en-US" w:bidi="ar-SA"/>
      </w:rPr>
    </w:lvl>
    <w:lvl w:ilvl="7" w:tplc="153C107A">
      <w:numFmt w:val="bullet"/>
      <w:lvlText w:val="•"/>
      <w:lvlJc w:val="left"/>
      <w:pPr>
        <w:ind w:left="6590" w:hanging="183"/>
      </w:pPr>
      <w:rPr>
        <w:rFonts w:hint="default"/>
        <w:lang w:val="vi" w:eastAsia="en-US" w:bidi="ar-SA"/>
      </w:rPr>
    </w:lvl>
    <w:lvl w:ilvl="8" w:tplc="8E0CC7BC">
      <w:numFmt w:val="bullet"/>
      <w:lvlText w:val="•"/>
      <w:lvlJc w:val="left"/>
      <w:pPr>
        <w:ind w:left="7512" w:hanging="183"/>
      </w:pPr>
      <w:rPr>
        <w:rFonts w:hint="default"/>
        <w:lang w:val="vi" w:eastAsia="en-US" w:bidi="ar-SA"/>
      </w:rPr>
    </w:lvl>
  </w:abstractNum>
  <w:abstractNum w:abstractNumId="3">
    <w:nsid w:val="726F5947"/>
    <w:multiLevelType w:val="hybridMultilevel"/>
    <w:tmpl w:val="1D9AEDB6"/>
    <w:lvl w:ilvl="0" w:tplc="9AAA13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8"/>
      <w:szCs w:val="28"/>
      <w:lang w:eastAsia="en-US"/>
    </w:rPr>
  </w:style>
  <w:style w:type="paragraph" w:styleId="Heading1">
    <w:name w:val="heading 1"/>
    <w:basedOn w:val="Normal"/>
    <w:next w:val="Normal"/>
    <w:link w:val="Heading1Char"/>
    <w:qFormat/>
    <w:pPr>
      <w:keepNext/>
      <w:jc w:val="center"/>
      <w:outlineLvl w:val="0"/>
    </w:pPr>
    <w:rPr>
      <w:rFonts w:ascii=".VnTimeH" w:hAnsi=".VnTimeH"/>
      <w:b/>
      <w:bCs/>
      <w:color w:val="auto"/>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pPr>
      <w:spacing w:after="160" w:line="240" w:lineRule="exact"/>
    </w:pPr>
    <w:rPr>
      <w:rFonts w:ascii="Arial" w:hAnsi="Arial" w:cs="Arial"/>
      <w:color w:val="auto"/>
      <w:sz w:val="22"/>
      <w:szCs w:val="22"/>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nAvant" w:eastAsia=".VnTime" w:hAnsi=".VnAvant" w:cs=".VnAvant"/>
      <w:color w:val="auto"/>
      <w:sz w:val="20"/>
      <w:szCs w:val="20"/>
      <w:lang w:val="en-GB"/>
    </w:rPr>
  </w:style>
  <w:style w:type="character" w:styleId="Hyperlink">
    <w:name w:val="Hyperlink"/>
    <w:rPr>
      <w:color w:val="0000FF"/>
      <w:u w:val="single"/>
    </w:rPr>
  </w:style>
  <w:style w:type="paragraph" w:customStyle="1" w:styleId="CharChar1">
    <w:name w:val="Char Char1"/>
    <w:basedOn w:val="Normal"/>
    <w:semiHidden/>
    <w:pPr>
      <w:spacing w:after="160" w:line="240" w:lineRule="exact"/>
    </w:pPr>
    <w:rPr>
      <w:rFonts w:ascii="Arial" w:hAnsi="Arial" w:cs="Arial"/>
      <w:color w:val="auto"/>
      <w:sz w:val="22"/>
      <w:szCs w:val="22"/>
    </w:rPr>
  </w:style>
  <w:style w:type="character" w:customStyle="1" w:styleId="Bodytext">
    <w:name w:val="Body text_"/>
    <w:link w:val="BodyText1"/>
    <w:rPr>
      <w:sz w:val="27"/>
      <w:szCs w:val="27"/>
      <w:shd w:val="clear" w:color="auto" w:fill="FFFFFF"/>
    </w:rPr>
  </w:style>
  <w:style w:type="paragraph" w:customStyle="1" w:styleId="BodyText1">
    <w:name w:val="Body Text1"/>
    <w:basedOn w:val="Normal"/>
    <w:link w:val="Bodytext"/>
    <w:pPr>
      <w:widowControl w:val="0"/>
      <w:shd w:val="clear" w:color="auto" w:fill="FFFFFF"/>
      <w:spacing w:after="180" w:line="240" w:lineRule="atLeast"/>
      <w:jc w:val="center"/>
    </w:pPr>
    <w:rPr>
      <w:color w:val="auto"/>
      <w:sz w:val="27"/>
      <w:szCs w:val="27"/>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color w:val="000000"/>
      <w:sz w:val="16"/>
      <w:szCs w:val="16"/>
    </w:rPr>
  </w:style>
  <w:style w:type="character" w:customStyle="1" w:styleId="Heading1Char">
    <w:name w:val="Heading 1 Char"/>
    <w:basedOn w:val="DefaultParagraphFont"/>
    <w:link w:val="Heading1"/>
    <w:rPr>
      <w:rFonts w:ascii=".VnTimeH" w:hAnsi=".VnTimeH"/>
      <w:b/>
      <w:bCs/>
      <w:sz w:val="28"/>
      <w:szCs w:val="24"/>
      <w:lang w:val="en-US" w:eastAsia="en-US"/>
    </w:rPr>
  </w:style>
  <w:style w:type="paragraph" w:styleId="ListParagraph">
    <w:name w:val="List Paragraph"/>
    <w:basedOn w:val="Normal"/>
    <w:uiPriority w:val="1"/>
    <w:qFormat/>
    <w:pPr>
      <w:widowControl w:val="0"/>
      <w:autoSpaceDE w:val="0"/>
      <w:autoSpaceDN w:val="0"/>
      <w:spacing w:before="55"/>
      <w:ind w:left="143" w:firstLine="991"/>
    </w:pPr>
    <w:rPr>
      <w:color w:val="auto"/>
      <w:sz w:val="22"/>
      <w:szCs w:val="22"/>
      <w:lang w:val="vi"/>
    </w:rPr>
  </w:style>
  <w:style w:type="paragraph" w:styleId="BodyText0">
    <w:name w:val="Body Text"/>
    <w:basedOn w:val="Normal"/>
    <w:link w:val="BodyTextChar"/>
    <w:uiPriority w:val="1"/>
    <w:qFormat/>
    <w:pPr>
      <w:widowControl w:val="0"/>
      <w:autoSpaceDE w:val="0"/>
      <w:autoSpaceDN w:val="0"/>
      <w:spacing w:before="59"/>
      <w:ind w:left="143" w:firstLine="991"/>
    </w:pPr>
    <w:rPr>
      <w:color w:val="auto"/>
      <w:lang w:val="vi"/>
    </w:rPr>
  </w:style>
  <w:style w:type="character" w:customStyle="1" w:styleId="BodyTextChar">
    <w:name w:val="Body Text Char"/>
    <w:basedOn w:val="DefaultParagraphFont"/>
    <w:link w:val="BodyText0"/>
    <w:uiPriority w:val="1"/>
    <w:rPr>
      <w:sz w:val="28"/>
      <w:szCs w:val="28"/>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8"/>
      <w:szCs w:val="28"/>
      <w:lang w:eastAsia="en-US"/>
    </w:rPr>
  </w:style>
  <w:style w:type="paragraph" w:styleId="Heading1">
    <w:name w:val="heading 1"/>
    <w:basedOn w:val="Normal"/>
    <w:next w:val="Normal"/>
    <w:link w:val="Heading1Char"/>
    <w:qFormat/>
    <w:pPr>
      <w:keepNext/>
      <w:jc w:val="center"/>
      <w:outlineLvl w:val="0"/>
    </w:pPr>
    <w:rPr>
      <w:rFonts w:ascii=".VnTimeH" w:hAnsi=".VnTimeH"/>
      <w:b/>
      <w:bCs/>
      <w:color w:val="auto"/>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semiHidden/>
    <w:pPr>
      <w:spacing w:after="160" w:line="240" w:lineRule="exact"/>
    </w:pPr>
    <w:rPr>
      <w:rFonts w:ascii="Arial" w:hAnsi="Arial" w:cs="Arial"/>
      <w:color w:val="auto"/>
      <w:sz w:val="22"/>
      <w:szCs w:val="22"/>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pPr>
      <w:spacing w:after="160" w:line="240" w:lineRule="exact"/>
    </w:pPr>
    <w:rPr>
      <w:rFonts w:ascii=".VnAvant" w:eastAsia=".VnTime" w:hAnsi=".VnAvant" w:cs=".VnAvant"/>
      <w:color w:val="auto"/>
      <w:sz w:val="20"/>
      <w:szCs w:val="20"/>
      <w:lang w:val="en-GB"/>
    </w:rPr>
  </w:style>
  <w:style w:type="character" w:styleId="Hyperlink">
    <w:name w:val="Hyperlink"/>
    <w:rPr>
      <w:color w:val="0000FF"/>
      <w:u w:val="single"/>
    </w:rPr>
  </w:style>
  <w:style w:type="paragraph" w:customStyle="1" w:styleId="CharChar1">
    <w:name w:val="Char Char1"/>
    <w:basedOn w:val="Normal"/>
    <w:semiHidden/>
    <w:pPr>
      <w:spacing w:after="160" w:line="240" w:lineRule="exact"/>
    </w:pPr>
    <w:rPr>
      <w:rFonts w:ascii="Arial" w:hAnsi="Arial" w:cs="Arial"/>
      <w:color w:val="auto"/>
      <w:sz w:val="22"/>
      <w:szCs w:val="22"/>
    </w:rPr>
  </w:style>
  <w:style w:type="character" w:customStyle="1" w:styleId="Bodytext">
    <w:name w:val="Body text_"/>
    <w:link w:val="BodyText1"/>
    <w:rPr>
      <w:sz w:val="27"/>
      <w:szCs w:val="27"/>
      <w:shd w:val="clear" w:color="auto" w:fill="FFFFFF"/>
    </w:rPr>
  </w:style>
  <w:style w:type="paragraph" w:customStyle="1" w:styleId="BodyText1">
    <w:name w:val="Body Text1"/>
    <w:basedOn w:val="Normal"/>
    <w:link w:val="Bodytext"/>
    <w:pPr>
      <w:widowControl w:val="0"/>
      <w:shd w:val="clear" w:color="auto" w:fill="FFFFFF"/>
      <w:spacing w:after="180" w:line="240" w:lineRule="atLeast"/>
      <w:jc w:val="center"/>
    </w:pPr>
    <w:rPr>
      <w:color w:val="auto"/>
      <w:sz w:val="27"/>
      <w:szCs w:val="27"/>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color w:val="000000"/>
      <w:sz w:val="16"/>
      <w:szCs w:val="16"/>
    </w:rPr>
  </w:style>
  <w:style w:type="character" w:customStyle="1" w:styleId="Heading1Char">
    <w:name w:val="Heading 1 Char"/>
    <w:basedOn w:val="DefaultParagraphFont"/>
    <w:link w:val="Heading1"/>
    <w:rPr>
      <w:rFonts w:ascii=".VnTimeH" w:hAnsi=".VnTimeH"/>
      <w:b/>
      <w:bCs/>
      <w:sz w:val="28"/>
      <w:szCs w:val="24"/>
      <w:lang w:val="en-US" w:eastAsia="en-US"/>
    </w:rPr>
  </w:style>
  <w:style w:type="paragraph" w:styleId="ListParagraph">
    <w:name w:val="List Paragraph"/>
    <w:basedOn w:val="Normal"/>
    <w:uiPriority w:val="1"/>
    <w:qFormat/>
    <w:pPr>
      <w:widowControl w:val="0"/>
      <w:autoSpaceDE w:val="0"/>
      <w:autoSpaceDN w:val="0"/>
      <w:spacing w:before="55"/>
      <w:ind w:left="143" w:firstLine="991"/>
    </w:pPr>
    <w:rPr>
      <w:color w:val="auto"/>
      <w:sz w:val="22"/>
      <w:szCs w:val="22"/>
      <w:lang w:val="vi"/>
    </w:rPr>
  </w:style>
  <w:style w:type="paragraph" w:styleId="BodyText0">
    <w:name w:val="Body Text"/>
    <w:basedOn w:val="Normal"/>
    <w:link w:val="BodyTextChar"/>
    <w:uiPriority w:val="1"/>
    <w:qFormat/>
    <w:pPr>
      <w:widowControl w:val="0"/>
      <w:autoSpaceDE w:val="0"/>
      <w:autoSpaceDN w:val="0"/>
      <w:spacing w:before="59"/>
      <w:ind w:left="143" w:firstLine="991"/>
    </w:pPr>
    <w:rPr>
      <w:color w:val="auto"/>
      <w:lang w:val="vi"/>
    </w:rPr>
  </w:style>
  <w:style w:type="character" w:customStyle="1" w:styleId="BodyTextChar">
    <w:name w:val="Body Text Char"/>
    <w:basedOn w:val="DefaultParagraphFont"/>
    <w:link w:val="BodyText0"/>
    <w:uiPriority w:val="1"/>
    <w:rPr>
      <w:sz w:val="28"/>
      <w:szCs w:val="28"/>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01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UỶ BAN NHÂN DÂN</vt:lpstr>
    </vt:vector>
  </TitlesOfParts>
  <Company>UBND huyen Huong Son</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Tran Minh</dc:creator>
  <cp:lastModifiedBy>Thanh Cong</cp:lastModifiedBy>
  <cp:revision>2</cp:revision>
  <cp:lastPrinted>2024-10-05T03:43:00Z</cp:lastPrinted>
  <dcterms:created xsi:type="dcterms:W3CDTF">2026-05-15T09:37:00Z</dcterms:created>
  <dcterms:modified xsi:type="dcterms:W3CDTF">2026-05-15T09:37:00Z</dcterms:modified>
</cp:coreProperties>
</file>